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405C4" w14:textId="22AE4BDD" w:rsidR="004210E6" w:rsidRDefault="00F25257">
      <w:pPr>
        <w:spacing w:line="360" w:lineRule="auto"/>
        <w:jc w:val="center"/>
        <w:rPr>
          <w:rFonts w:ascii="SimHei" w:eastAsia="SimHei" w:cs="Times New Roman"/>
          <w:b/>
          <w:bCs/>
          <w:color w:val="000000"/>
          <w:sz w:val="32"/>
          <w:szCs w:val="32"/>
        </w:rPr>
      </w:pPr>
      <w:r>
        <w:rPr>
          <w:rFonts w:ascii="SimHei" w:eastAsia="SimHei" w:hint="eastAsia"/>
          <w:b/>
          <w:bCs/>
          <w:color w:val="000000"/>
          <w:sz w:val="32"/>
          <w:szCs w:val="32"/>
        </w:rPr>
        <w:t>大连海洋大学</w:t>
      </w:r>
      <w:r w:rsidR="00082F50">
        <w:rPr>
          <w:rFonts w:ascii="SimHei" w:eastAsia="SimHei" w:hint="eastAsia"/>
          <w:b/>
          <w:bCs/>
          <w:color w:val="000000"/>
          <w:sz w:val="32"/>
          <w:szCs w:val="32"/>
        </w:rPr>
        <w:t>高校</w:t>
      </w:r>
      <w:r w:rsidR="00354CC6">
        <w:rPr>
          <w:rFonts w:ascii="SimHei" w:eastAsia="SimHei" w:hint="eastAsia"/>
          <w:b/>
          <w:bCs/>
          <w:color w:val="000000"/>
          <w:sz w:val="32"/>
          <w:szCs w:val="32"/>
        </w:rPr>
        <w:t>基本科研项目结题标准</w:t>
      </w:r>
      <w:r w:rsidR="00082F50">
        <w:rPr>
          <w:rFonts w:ascii="SimHei" w:eastAsia="SimHei" w:hint="eastAsia"/>
          <w:b/>
          <w:bCs/>
          <w:color w:val="000000"/>
          <w:sz w:val="32"/>
          <w:szCs w:val="32"/>
        </w:rPr>
        <w:t>（2</w:t>
      </w:r>
      <w:r w:rsidR="00082F50">
        <w:rPr>
          <w:rFonts w:ascii="SimHei" w:eastAsia="SimHei"/>
          <w:b/>
          <w:bCs/>
          <w:color w:val="000000"/>
          <w:sz w:val="32"/>
          <w:szCs w:val="32"/>
        </w:rPr>
        <w:t>025</w:t>
      </w:r>
      <w:r w:rsidR="00082F50">
        <w:rPr>
          <w:rFonts w:ascii="SimHei" w:eastAsia="SimHei" w:hint="eastAsia"/>
          <w:b/>
          <w:bCs/>
          <w:color w:val="000000"/>
          <w:sz w:val="32"/>
          <w:szCs w:val="32"/>
        </w:rPr>
        <w:t>版）</w:t>
      </w:r>
    </w:p>
    <w:tbl>
      <w:tblPr>
        <w:tblW w:w="1432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344"/>
        <w:gridCol w:w="2930"/>
        <w:gridCol w:w="2423"/>
        <w:gridCol w:w="2458"/>
        <w:gridCol w:w="3438"/>
      </w:tblGrid>
      <w:tr w:rsidR="004210E6" w14:paraId="2B18719D" w14:textId="77777777">
        <w:trPr>
          <w:trHeight w:val="755"/>
        </w:trPr>
        <w:tc>
          <w:tcPr>
            <w:tcW w:w="1730" w:type="dxa"/>
            <w:tcBorders>
              <w:top w:val="single" w:sz="4" w:space="0" w:color="auto"/>
              <w:left w:val="single" w:sz="4" w:space="0" w:color="auto"/>
              <w:bottom w:val="single" w:sz="4" w:space="0" w:color="auto"/>
              <w:right w:val="single" w:sz="4" w:space="0" w:color="auto"/>
            </w:tcBorders>
            <w:vAlign w:val="center"/>
          </w:tcPr>
          <w:p w14:paraId="168E26D1" w14:textId="77777777" w:rsidR="004210E6" w:rsidRDefault="00354CC6">
            <w:pPr>
              <w:widowControl/>
              <w:spacing w:line="360" w:lineRule="auto"/>
              <w:jc w:val="center"/>
              <w:rPr>
                <w:rFonts w:ascii="宋体" w:hAnsi="宋体" w:cs="Times New Roman"/>
                <w:b/>
                <w:color w:val="000000"/>
              </w:rPr>
            </w:pPr>
            <w:r>
              <w:rPr>
                <w:rFonts w:ascii="宋体" w:hAnsi="宋体" w:cs="仿宋_GB2312" w:hint="eastAsia"/>
                <w:b/>
                <w:color w:val="000000"/>
              </w:rPr>
              <w:t>项目类型</w:t>
            </w:r>
          </w:p>
        </w:tc>
        <w:tc>
          <w:tcPr>
            <w:tcW w:w="1344" w:type="dxa"/>
            <w:tcBorders>
              <w:top w:val="single" w:sz="4" w:space="0" w:color="auto"/>
              <w:left w:val="nil"/>
              <w:bottom w:val="single" w:sz="4" w:space="0" w:color="auto"/>
              <w:right w:val="single" w:sz="4" w:space="0" w:color="auto"/>
            </w:tcBorders>
            <w:vAlign w:val="center"/>
          </w:tcPr>
          <w:p w14:paraId="6673E814" w14:textId="77777777" w:rsidR="004210E6" w:rsidRDefault="00354CC6">
            <w:pPr>
              <w:widowControl/>
              <w:spacing w:line="240" w:lineRule="exact"/>
              <w:jc w:val="center"/>
              <w:rPr>
                <w:rFonts w:ascii="宋体" w:hAnsi="宋体" w:cs="Times New Roman"/>
                <w:b/>
                <w:color w:val="000000"/>
              </w:rPr>
            </w:pPr>
            <w:r>
              <w:rPr>
                <w:rFonts w:ascii="宋体" w:hAnsi="宋体" w:cs="仿宋_GB2312" w:hint="eastAsia"/>
                <w:b/>
                <w:color w:val="000000"/>
              </w:rPr>
              <w:t>所属领域</w:t>
            </w:r>
          </w:p>
        </w:tc>
        <w:tc>
          <w:tcPr>
            <w:tcW w:w="2930" w:type="dxa"/>
            <w:tcBorders>
              <w:top w:val="single" w:sz="4" w:space="0" w:color="auto"/>
              <w:left w:val="nil"/>
              <w:bottom w:val="single" w:sz="4" w:space="0" w:color="auto"/>
              <w:right w:val="single" w:sz="4" w:space="0" w:color="auto"/>
            </w:tcBorders>
            <w:vAlign w:val="center"/>
          </w:tcPr>
          <w:p w14:paraId="079B4466" w14:textId="77777777" w:rsidR="004210E6" w:rsidRDefault="00354CC6">
            <w:pPr>
              <w:widowControl/>
              <w:spacing w:line="360" w:lineRule="auto"/>
              <w:jc w:val="center"/>
              <w:rPr>
                <w:rFonts w:ascii="宋体" w:hAnsi="宋体" w:cs="Times New Roman"/>
                <w:b/>
                <w:color w:val="000000"/>
              </w:rPr>
            </w:pPr>
            <w:r>
              <w:rPr>
                <w:rFonts w:ascii="宋体" w:hAnsi="宋体" w:cs="仿宋_GB2312" w:hint="eastAsia"/>
                <w:b/>
                <w:color w:val="000000"/>
              </w:rPr>
              <w:t>论著</w:t>
            </w:r>
          </w:p>
        </w:tc>
        <w:tc>
          <w:tcPr>
            <w:tcW w:w="2423" w:type="dxa"/>
            <w:tcBorders>
              <w:top w:val="single" w:sz="4" w:space="0" w:color="auto"/>
              <w:left w:val="nil"/>
              <w:bottom w:val="single" w:sz="4" w:space="0" w:color="auto"/>
              <w:right w:val="single" w:sz="4" w:space="0" w:color="auto"/>
            </w:tcBorders>
            <w:vAlign w:val="center"/>
          </w:tcPr>
          <w:p w14:paraId="6A9BBD91" w14:textId="77777777" w:rsidR="004210E6" w:rsidRDefault="00354CC6">
            <w:pPr>
              <w:widowControl/>
              <w:spacing w:line="360" w:lineRule="auto"/>
              <w:jc w:val="center"/>
              <w:rPr>
                <w:rFonts w:ascii="宋体" w:hAnsi="宋体" w:cs="Times New Roman"/>
                <w:b/>
                <w:color w:val="000000"/>
              </w:rPr>
            </w:pPr>
            <w:r>
              <w:rPr>
                <w:rFonts w:ascii="宋体" w:hAnsi="宋体" w:cs="仿宋_GB2312" w:hint="eastAsia"/>
                <w:b/>
                <w:color w:val="000000"/>
              </w:rPr>
              <w:t>专利</w:t>
            </w:r>
          </w:p>
        </w:tc>
        <w:tc>
          <w:tcPr>
            <w:tcW w:w="2458" w:type="dxa"/>
            <w:tcBorders>
              <w:top w:val="single" w:sz="4" w:space="0" w:color="auto"/>
              <w:left w:val="nil"/>
              <w:bottom w:val="single" w:sz="4" w:space="0" w:color="auto"/>
              <w:right w:val="single" w:sz="4" w:space="0" w:color="auto"/>
            </w:tcBorders>
            <w:vAlign w:val="center"/>
          </w:tcPr>
          <w:p w14:paraId="73C44C93" w14:textId="77777777" w:rsidR="004210E6" w:rsidRDefault="00354CC6">
            <w:pPr>
              <w:widowControl/>
              <w:spacing w:line="360" w:lineRule="auto"/>
              <w:jc w:val="center"/>
              <w:rPr>
                <w:rFonts w:ascii="宋体" w:hAnsi="宋体" w:cs="Times New Roman"/>
                <w:b/>
                <w:color w:val="000000"/>
              </w:rPr>
            </w:pPr>
            <w:r>
              <w:rPr>
                <w:rFonts w:ascii="宋体" w:hAnsi="宋体" w:cs="仿宋_GB2312" w:hint="eastAsia"/>
                <w:b/>
                <w:color w:val="000000"/>
              </w:rPr>
              <w:t>后续项目</w:t>
            </w:r>
          </w:p>
        </w:tc>
        <w:tc>
          <w:tcPr>
            <w:tcW w:w="3438" w:type="dxa"/>
            <w:tcBorders>
              <w:top w:val="single" w:sz="4" w:space="0" w:color="auto"/>
              <w:left w:val="nil"/>
              <w:bottom w:val="single" w:sz="4" w:space="0" w:color="auto"/>
              <w:right w:val="single" w:sz="4" w:space="0" w:color="auto"/>
            </w:tcBorders>
            <w:vAlign w:val="center"/>
          </w:tcPr>
          <w:p w14:paraId="4CBA88A1" w14:textId="77777777" w:rsidR="004210E6" w:rsidRDefault="00354CC6">
            <w:pPr>
              <w:widowControl/>
              <w:spacing w:line="360" w:lineRule="auto"/>
              <w:jc w:val="center"/>
              <w:rPr>
                <w:rFonts w:ascii="宋体" w:hAnsi="宋体" w:cs="Times New Roman"/>
                <w:b/>
                <w:color w:val="000000"/>
              </w:rPr>
            </w:pPr>
            <w:r>
              <w:rPr>
                <w:rFonts w:ascii="宋体" w:hAnsi="宋体" w:cs="仿宋_GB2312" w:hint="eastAsia"/>
                <w:b/>
                <w:color w:val="000000"/>
              </w:rPr>
              <w:t>社会服务</w:t>
            </w:r>
          </w:p>
        </w:tc>
      </w:tr>
      <w:tr w:rsidR="00B26F48" w14:paraId="5D7A0D6F" w14:textId="77777777" w:rsidTr="00B973E0">
        <w:trPr>
          <w:trHeight w:val="1400"/>
        </w:trPr>
        <w:tc>
          <w:tcPr>
            <w:tcW w:w="1730" w:type="dxa"/>
            <w:vMerge w:val="restart"/>
            <w:tcBorders>
              <w:left w:val="single" w:sz="4" w:space="0" w:color="auto"/>
              <w:right w:val="single" w:sz="4" w:space="0" w:color="auto"/>
            </w:tcBorders>
            <w:vAlign w:val="center"/>
          </w:tcPr>
          <w:p w14:paraId="19EBC9B6" w14:textId="01CFF0B2" w:rsidR="00B26F48" w:rsidRPr="00B26F48" w:rsidRDefault="00D20A8C" w:rsidP="00B26F48">
            <w:pPr>
              <w:widowControl/>
              <w:jc w:val="center"/>
              <w:rPr>
                <w:rFonts w:ascii="宋体" w:hAnsi="宋体" w:cs="仿宋_GB2312"/>
                <w:b/>
                <w:bCs/>
                <w:color w:val="000000"/>
                <w:sz w:val="21"/>
                <w:szCs w:val="21"/>
              </w:rPr>
            </w:pPr>
            <w:r>
              <w:rPr>
                <w:rFonts w:ascii="宋体" w:hAnsi="宋体" w:cs="仿宋_GB2312" w:hint="eastAsia"/>
                <w:b/>
                <w:bCs/>
                <w:color w:val="000000"/>
                <w:sz w:val="21"/>
                <w:szCs w:val="21"/>
              </w:rPr>
              <w:t>自主选题项目</w:t>
            </w:r>
          </w:p>
        </w:tc>
        <w:tc>
          <w:tcPr>
            <w:tcW w:w="1344" w:type="dxa"/>
            <w:tcBorders>
              <w:top w:val="single" w:sz="4" w:space="0" w:color="auto"/>
              <w:left w:val="nil"/>
              <w:bottom w:val="single" w:sz="4" w:space="0" w:color="auto"/>
              <w:right w:val="single" w:sz="4" w:space="0" w:color="auto"/>
            </w:tcBorders>
            <w:vAlign w:val="center"/>
          </w:tcPr>
          <w:p w14:paraId="05A603B1" w14:textId="7E16A0EA" w:rsidR="00B26F48" w:rsidRPr="009B30E2" w:rsidRDefault="00B26F48" w:rsidP="00B26F48">
            <w:pPr>
              <w:widowControl/>
              <w:spacing w:line="240" w:lineRule="exact"/>
              <w:jc w:val="center"/>
              <w:rPr>
                <w:rFonts w:ascii="宋体" w:hAnsi="宋体" w:cs="仿宋_GB2312"/>
                <w:b/>
                <w:bCs/>
                <w:color w:val="000000"/>
                <w:sz w:val="21"/>
                <w:szCs w:val="21"/>
              </w:rPr>
            </w:pPr>
            <w:r>
              <w:rPr>
                <w:rFonts w:ascii="宋体" w:hAnsi="宋体" w:cs="仿宋_GB2312" w:hint="eastAsia"/>
                <w:b/>
                <w:bCs/>
                <w:color w:val="000000"/>
                <w:sz w:val="21"/>
                <w:szCs w:val="21"/>
              </w:rPr>
              <w:t>自然科学类</w:t>
            </w:r>
          </w:p>
        </w:tc>
        <w:tc>
          <w:tcPr>
            <w:tcW w:w="2930" w:type="dxa"/>
            <w:tcBorders>
              <w:top w:val="single" w:sz="4" w:space="0" w:color="auto"/>
              <w:left w:val="nil"/>
              <w:bottom w:val="single" w:sz="4" w:space="0" w:color="auto"/>
              <w:right w:val="single" w:sz="4" w:space="0" w:color="auto"/>
            </w:tcBorders>
            <w:vAlign w:val="center"/>
          </w:tcPr>
          <w:p w14:paraId="4CE85619" w14:textId="763B754F" w:rsidR="00B26F48" w:rsidRPr="009B30E2" w:rsidRDefault="00B26F48" w:rsidP="00B26F48">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发表</w:t>
            </w:r>
            <w:r w:rsidR="00DC1C12">
              <w:rPr>
                <w:rFonts w:ascii="宋体" w:hAnsi="宋体" w:cs="仿宋_GB2312" w:hint="eastAsia"/>
                <w:color w:val="000000"/>
                <w:sz w:val="18"/>
                <w:szCs w:val="18"/>
              </w:rPr>
              <w:t>高质量论文1</w:t>
            </w:r>
            <w:r>
              <w:rPr>
                <w:rFonts w:ascii="宋体" w:hAnsi="宋体" w:cs="仿宋_GB2312" w:hint="eastAsia"/>
                <w:color w:val="000000"/>
                <w:sz w:val="18"/>
                <w:szCs w:val="18"/>
              </w:rPr>
              <w:t>篇及以上，均须负责人作为第一作者或通讯作者；或负责人作为第一完成人出版学术专著1部</w:t>
            </w:r>
          </w:p>
        </w:tc>
        <w:tc>
          <w:tcPr>
            <w:tcW w:w="2423" w:type="dxa"/>
            <w:tcBorders>
              <w:top w:val="single" w:sz="4" w:space="0" w:color="auto"/>
              <w:left w:val="nil"/>
              <w:bottom w:val="single" w:sz="4" w:space="0" w:color="auto"/>
              <w:right w:val="single" w:sz="4" w:space="0" w:color="auto"/>
            </w:tcBorders>
            <w:vAlign w:val="center"/>
          </w:tcPr>
          <w:p w14:paraId="083BCAC9" w14:textId="3330E824" w:rsidR="00B26F48" w:rsidRPr="009B30E2" w:rsidRDefault="00B26F48" w:rsidP="00B26F48">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负责人授权发明专利1项及以上</w:t>
            </w:r>
          </w:p>
        </w:tc>
        <w:tc>
          <w:tcPr>
            <w:tcW w:w="2458" w:type="dxa"/>
            <w:tcBorders>
              <w:top w:val="single" w:sz="4" w:space="0" w:color="auto"/>
              <w:left w:val="nil"/>
              <w:bottom w:val="single" w:sz="4" w:space="0" w:color="auto"/>
              <w:right w:val="single" w:sz="4" w:space="0" w:color="auto"/>
            </w:tcBorders>
            <w:vAlign w:val="center"/>
          </w:tcPr>
          <w:p w14:paraId="78DF425B" w14:textId="76466E1D" w:rsidR="00B26F48" w:rsidRPr="009B30E2" w:rsidRDefault="00B26F48" w:rsidP="00B26F48">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负责人获批国家级项目</w:t>
            </w:r>
          </w:p>
        </w:tc>
        <w:tc>
          <w:tcPr>
            <w:tcW w:w="3438" w:type="dxa"/>
            <w:tcBorders>
              <w:top w:val="single" w:sz="4" w:space="0" w:color="auto"/>
              <w:left w:val="nil"/>
              <w:bottom w:val="single" w:sz="4" w:space="0" w:color="auto"/>
              <w:right w:val="single" w:sz="4" w:space="0" w:color="auto"/>
            </w:tcBorders>
            <w:vAlign w:val="center"/>
          </w:tcPr>
          <w:p w14:paraId="280185E3" w14:textId="06FB41DB" w:rsidR="00B26F48" w:rsidRPr="009B30E2" w:rsidRDefault="00B26F48" w:rsidP="00B26F48">
            <w:pPr>
              <w:widowControl/>
              <w:spacing w:line="240" w:lineRule="exact"/>
              <w:rPr>
                <w:rFonts w:ascii="宋体" w:hAnsi="宋体" w:cs="仿宋_GB2312"/>
                <w:color w:val="000000" w:themeColor="text1"/>
                <w:sz w:val="18"/>
                <w:szCs w:val="18"/>
              </w:rPr>
            </w:pPr>
            <w:r>
              <w:rPr>
                <w:rFonts w:ascii="宋体" w:hAnsi="宋体" w:cs="仿宋_GB2312" w:hint="eastAsia"/>
                <w:color w:val="000000"/>
                <w:sz w:val="18"/>
                <w:szCs w:val="18"/>
              </w:rPr>
              <w:t>负责人</w:t>
            </w:r>
            <w:r w:rsidRPr="00673C32">
              <w:rPr>
                <w:rFonts w:ascii="宋体" w:hAnsi="宋体" w:cs="仿宋_GB2312" w:hint="eastAsia"/>
                <w:color w:val="000000"/>
                <w:sz w:val="18"/>
                <w:szCs w:val="18"/>
              </w:rPr>
              <w:t>完成省内企业升级改造课题或与省内企业联合攻克关键共性技术或推出新产品/新工艺或实现科技成果转化/技术转移1项及以上，</w:t>
            </w:r>
            <w:r>
              <w:rPr>
                <w:rFonts w:ascii="宋体" w:hAnsi="宋体" w:cs="仿宋_GB2312" w:hint="eastAsia"/>
                <w:color w:val="000000"/>
                <w:sz w:val="18"/>
                <w:szCs w:val="18"/>
              </w:rPr>
              <w:t>到账经费不低于</w:t>
            </w:r>
            <w:r>
              <w:rPr>
                <w:rFonts w:ascii="宋体" w:hAnsi="宋体" w:cs="仿宋_GB2312"/>
                <w:color w:val="000000"/>
                <w:sz w:val="18"/>
                <w:szCs w:val="18"/>
              </w:rPr>
              <w:t>5</w:t>
            </w:r>
            <w:r>
              <w:rPr>
                <w:rFonts w:ascii="宋体" w:hAnsi="宋体" w:cs="仿宋_GB2312" w:hint="eastAsia"/>
                <w:color w:val="000000"/>
                <w:sz w:val="18"/>
                <w:szCs w:val="18"/>
              </w:rPr>
              <w:t>万元</w:t>
            </w:r>
          </w:p>
        </w:tc>
      </w:tr>
      <w:tr w:rsidR="00B26F48" w14:paraId="4E697CA6" w14:textId="77777777" w:rsidTr="00B26F48">
        <w:trPr>
          <w:trHeight w:val="1400"/>
        </w:trPr>
        <w:tc>
          <w:tcPr>
            <w:tcW w:w="1730" w:type="dxa"/>
            <w:vMerge/>
            <w:tcBorders>
              <w:left w:val="single" w:sz="4" w:space="0" w:color="auto"/>
              <w:right w:val="single" w:sz="4" w:space="0" w:color="auto"/>
            </w:tcBorders>
            <w:vAlign w:val="center"/>
          </w:tcPr>
          <w:p w14:paraId="372B15E6" w14:textId="77777777" w:rsidR="00B26F48" w:rsidRDefault="00B26F48" w:rsidP="00B26F48">
            <w:pPr>
              <w:widowControl/>
              <w:jc w:val="center"/>
              <w:rPr>
                <w:rFonts w:ascii="宋体" w:hAnsi="宋体" w:cs="仿宋_GB2312"/>
                <w:b/>
                <w:bCs/>
                <w:color w:val="000000"/>
                <w:sz w:val="21"/>
                <w:szCs w:val="21"/>
              </w:rPr>
            </w:pPr>
          </w:p>
        </w:tc>
        <w:tc>
          <w:tcPr>
            <w:tcW w:w="1344" w:type="dxa"/>
            <w:tcBorders>
              <w:top w:val="single" w:sz="4" w:space="0" w:color="auto"/>
              <w:left w:val="nil"/>
              <w:bottom w:val="single" w:sz="4" w:space="0" w:color="auto"/>
              <w:right w:val="single" w:sz="4" w:space="0" w:color="auto"/>
            </w:tcBorders>
            <w:vAlign w:val="center"/>
          </w:tcPr>
          <w:p w14:paraId="0AF3F8B1" w14:textId="3FDFD115" w:rsidR="00B26F48" w:rsidRDefault="00B26F48" w:rsidP="00B26F48">
            <w:pPr>
              <w:widowControl/>
              <w:spacing w:line="240" w:lineRule="exact"/>
              <w:jc w:val="center"/>
              <w:rPr>
                <w:rFonts w:ascii="宋体" w:hAnsi="宋体" w:cs="仿宋_GB2312"/>
                <w:b/>
                <w:bCs/>
                <w:color w:val="000000"/>
                <w:sz w:val="21"/>
                <w:szCs w:val="21"/>
              </w:rPr>
            </w:pPr>
            <w:r>
              <w:rPr>
                <w:rFonts w:ascii="宋体" w:hAnsi="宋体" w:cs="仿宋_GB2312" w:hint="eastAsia"/>
                <w:b/>
                <w:bCs/>
                <w:color w:val="000000"/>
                <w:sz w:val="21"/>
                <w:szCs w:val="21"/>
              </w:rPr>
              <w:t>人文社科类</w:t>
            </w:r>
          </w:p>
        </w:tc>
        <w:tc>
          <w:tcPr>
            <w:tcW w:w="2930" w:type="dxa"/>
            <w:tcBorders>
              <w:top w:val="single" w:sz="4" w:space="0" w:color="auto"/>
              <w:left w:val="nil"/>
              <w:bottom w:val="single" w:sz="4" w:space="0" w:color="auto"/>
              <w:right w:val="single" w:sz="4" w:space="0" w:color="auto"/>
            </w:tcBorders>
            <w:vAlign w:val="center"/>
          </w:tcPr>
          <w:p w14:paraId="4C985380" w14:textId="45578015" w:rsidR="00B26F48" w:rsidRDefault="00DC1C12" w:rsidP="00B26F48">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发表高质量论文1</w:t>
            </w:r>
            <w:r w:rsidR="00B26F48">
              <w:rPr>
                <w:rFonts w:ascii="宋体" w:hAnsi="宋体" w:cs="仿宋_GB2312" w:hint="eastAsia"/>
                <w:color w:val="000000"/>
                <w:sz w:val="18"/>
                <w:szCs w:val="18"/>
              </w:rPr>
              <w:t>篇及以上，须负责人作为第一作者或通讯作者；或负责人作为第一完成人出版学术专著1部</w:t>
            </w:r>
          </w:p>
        </w:tc>
        <w:tc>
          <w:tcPr>
            <w:tcW w:w="2423" w:type="dxa"/>
            <w:tcBorders>
              <w:top w:val="single" w:sz="4" w:space="0" w:color="auto"/>
              <w:left w:val="nil"/>
              <w:bottom w:val="single" w:sz="4" w:space="0" w:color="auto"/>
              <w:right w:val="single" w:sz="4" w:space="0" w:color="auto"/>
            </w:tcBorders>
            <w:vAlign w:val="center"/>
          </w:tcPr>
          <w:p w14:paraId="0AC82DFE" w14:textId="77777777" w:rsidR="00B26F48" w:rsidRDefault="00B26F48" w:rsidP="00B26F48">
            <w:pPr>
              <w:widowControl/>
              <w:spacing w:line="240" w:lineRule="exact"/>
              <w:rPr>
                <w:rFonts w:ascii="宋体" w:hAnsi="宋体" w:cs="仿宋_GB2312"/>
                <w:color w:val="000000"/>
                <w:sz w:val="18"/>
                <w:szCs w:val="18"/>
              </w:rPr>
            </w:pPr>
          </w:p>
        </w:tc>
        <w:tc>
          <w:tcPr>
            <w:tcW w:w="2458" w:type="dxa"/>
            <w:tcBorders>
              <w:top w:val="single" w:sz="4" w:space="0" w:color="auto"/>
              <w:left w:val="nil"/>
              <w:bottom w:val="single" w:sz="4" w:space="0" w:color="auto"/>
              <w:right w:val="single" w:sz="4" w:space="0" w:color="auto"/>
            </w:tcBorders>
            <w:vAlign w:val="center"/>
          </w:tcPr>
          <w:p w14:paraId="3C99309B" w14:textId="2493D4F7" w:rsidR="00B26F48" w:rsidRDefault="00B26F48" w:rsidP="00B26F48">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项目负责人完成重大理论问题、实践问题、应用对策等研究课题或负责人获批国家级项目</w:t>
            </w:r>
          </w:p>
        </w:tc>
        <w:tc>
          <w:tcPr>
            <w:tcW w:w="3438" w:type="dxa"/>
            <w:tcBorders>
              <w:top w:val="single" w:sz="4" w:space="0" w:color="auto"/>
              <w:left w:val="nil"/>
              <w:bottom w:val="single" w:sz="4" w:space="0" w:color="auto"/>
              <w:right w:val="single" w:sz="4" w:space="0" w:color="auto"/>
            </w:tcBorders>
            <w:vAlign w:val="center"/>
          </w:tcPr>
          <w:p w14:paraId="5BEA8126" w14:textId="565DBFED" w:rsidR="00B26F48" w:rsidRDefault="00B26F48" w:rsidP="00B26F48">
            <w:pPr>
              <w:widowControl/>
              <w:spacing w:line="240" w:lineRule="exact"/>
              <w:rPr>
                <w:rFonts w:ascii="宋体" w:hAnsi="宋体" w:cs="仿宋_GB2312"/>
                <w:color w:val="000000"/>
                <w:sz w:val="18"/>
                <w:szCs w:val="18"/>
              </w:rPr>
            </w:pPr>
            <w:r>
              <w:rPr>
                <w:rFonts w:ascii="宋体" w:hAnsi="宋体" w:cs="仿宋_GB2312" w:hint="eastAsia"/>
                <w:color w:val="000000" w:themeColor="text1"/>
                <w:sz w:val="18"/>
                <w:szCs w:val="18"/>
              </w:rPr>
              <w:t>负责人提案建议、资政报告被省级以上政府主要领导批示或采纳，或在省级《要报》上发表成果1项以上；或为省内企事业单位提供咨询服务，到账经费不低于2万元</w:t>
            </w:r>
          </w:p>
        </w:tc>
      </w:tr>
      <w:tr w:rsidR="00DC1C12" w14:paraId="4EF0FB79" w14:textId="77777777" w:rsidTr="00DC1C12">
        <w:trPr>
          <w:trHeight w:val="1400"/>
        </w:trPr>
        <w:tc>
          <w:tcPr>
            <w:tcW w:w="1730" w:type="dxa"/>
            <w:vMerge w:val="restart"/>
            <w:tcBorders>
              <w:left w:val="single" w:sz="4" w:space="0" w:color="auto"/>
              <w:right w:val="single" w:sz="4" w:space="0" w:color="auto"/>
            </w:tcBorders>
            <w:vAlign w:val="center"/>
          </w:tcPr>
          <w:p w14:paraId="62FCA94E" w14:textId="4EB5AAB3" w:rsidR="00DC1C12" w:rsidRDefault="004E0759" w:rsidP="00DC1C12">
            <w:pPr>
              <w:widowControl/>
              <w:jc w:val="center"/>
              <w:rPr>
                <w:rFonts w:ascii="宋体" w:hAnsi="宋体" w:cs="仿宋_GB2312"/>
                <w:b/>
                <w:bCs/>
                <w:color w:val="000000"/>
                <w:sz w:val="21"/>
                <w:szCs w:val="21"/>
              </w:rPr>
            </w:pPr>
            <w:r w:rsidRPr="004E0759">
              <w:rPr>
                <w:rFonts w:ascii="宋体" w:hAnsi="宋体" w:cs="仿宋_GB2312" w:hint="eastAsia"/>
                <w:b/>
                <w:bCs/>
                <w:color w:val="000000"/>
                <w:sz w:val="21"/>
                <w:szCs w:val="21"/>
              </w:rPr>
              <w:t>科技创新团队项目</w:t>
            </w:r>
          </w:p>
        </w:tc>
        <w:tc>
          <w:tcPr>
            <w:tcW w:w="1344" w:type="dxa"/>
            <w:tcBorders>
              <w:top w:val="single" w:sz="4" w:space="0" w:color="auto"/>
              <w:left w:val="nil"/>
              <w:bottom w:val="single" w:sz="4" w:space="0" w:color="auto"/>
              <w:right w:val="single" w:sz="4" w:space="0" w:color="auto"/>
            </w:tcBorders>
            <w:vAlign w:val="center"/>
          </w:tcPr>
          <w:p w14:paraId="11F80847" w14:textId="0D52B5A3" w:rsidR="00DC1C12" w:rsidRDefault="00DC1C12" w:rsidP="00DC1C12">
            <w:pPr>
              <w:widowControl/>
              <w:spacing w:line="240" w:lineRule="exact"/>
              <w:jc w:val="center"/>
              <w:rPr>
                <w:rFonts w:ascii="宋体" w:hAnsi="宋体" w:cs="仿宋_GB2312"/>
                <w:b/>
                <w:bCs/>
                <w:color w:val="000000"/>
                <w:sz w:val="21"/>
                <w:szCs w:val="21"/>
              </w:rPr>
            </w:pPr>
            <w:r>
              <w:rPr>
                <w:rFonts w:ascii="宋体" w:hAnsi="宋体" w:cs="仿宋_GB2312" w:hint="eastAsia"/>
                <w:b/>
                <w:bCs/>
                <w:color w:val="000000"/>
                <w:sz w:val="21"/>
                <w:szCs w:val="21"/>
              </w:rPr>
              <w:t>自然科学类</w:t>
            </w:r>
          </w:p>
        </w:tc>
        <w:tc>
          <w:tcPr>
            <w:tcW w:w="2930" w:type="dxa"/>
            <w:tcBorders>
              <w:top w:val="single" w:sz="4" w:space="0" w:color="auto"/>
              <w:left w:val="nil"/>
              <w:bottom w:val="single" w:sz="4" w:space="0" w:color="auto"/>
              <w:right w:val="single" w:sz="4" w:space="0" w:color="auto"/>
            </w:tcBorders>
            <w:vAlign w:val="center"/>
          </w:tcPr>
          <w:p w14:paraId="390EE2BE" w14:textId="77777777" w:rsidR="00DC1C12" w:rsidRDefault="00DC1C12" w:rsidP="00DC1C12">
            <w:pPr>
              <w:widowControl/>
              <w:spacing w:line="240" w:lineRule="exact"/>
              <w:jc w:val="left"/>
              <w:rPr>
                <w:rFonts w:ascii="宋体" w:hAnsi="宋体" w:cs="仿宋_GB2312"/>
                <w:color w:val="000000"/>
                <w:sz w:val="18"/>
                <w:szCs w:val="18"/>
              </w:rPr>
            </w:pPr>
            <w:r>
              <w:rPr>
                <w:rFonts w:ascii="宋体" w:hAnsi="宋体" w:cs="仿宋_GB2312" w:hint="eastAsia"/>
                <w:color w:val="000000"/>
                <w:sz w:val="18"/>
                <w:szCs w:val="18"/>
              </w:rPr>
              <w:t>发表高质量论文3篇及以上，负责人作为第一作者或通讯作者不少于1篇；或负责人作为第一完成人出版学术专著1部</w:t>
            </w:r>
          </w:p>
          <w:p w14:paraId="736257B1" w14:textId="77777777" w:rsidR="00DC1C12" w:rsidRDefault="00DC1C12" w:rsidP="00DC1C12">
            <w:pPr>
              <w:widowControl/>
              <w:spacing w:line="240" w:lineRule="exact"/>
              <w:rPr>
                <w:rFonts w:ascii="宋体" w:hAnsi="宋体" w:cs="仿宋_GB2312"/>
                <w:color w:val="000000"/>
                <w:sz w:val="18"/>
                <w:szCs w:val="18"/>
              </w:rPr>
            </w:pPr>
          </w:p>
        </w:tc>
        <w:tc>
          <w:tcPr>
            <w:tcW w:w="2423" w:type="dxa"/>
            <w:tcBorders>
              <w:top w:val="single" w:sz="4" w:space="0" w:color="auto"/>
              <w:left w:val="nil"/>
              <w:bottom w:val="single" w:sz="4" w:space="0" w:color="auto"/>
              <w:right w:val="single" w:sz="4" w:space="0" w:color="auto"/>
            </w:tcBorders>
            <w:vAlign w:val="center"/>
          </w:tcPr>
          <w:p w14:paraId="1ECB2195" w14:textId="7F0C3850" w:rsidR="00DC1C12" w:rsidRPr="00431B9C" w:rsidRDefault="00DC1C12" w:rsidP="00DC1C12">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负责人授权发明专利</w:t>
            </w:r>
            <w:r>
              <w:rPr>
                <w:rFonts w:ascii="宋体" w:hAnsi="宋体" w:cs="仿宋_GB2312"/>
                <w:color w:val="000000"/>
                <w:sz w:val="18"/>
                <w:szCs w:val="18"/>
              </w:rPr>
              <w:t>1</w:t>
            </w:r>
            <w:r>
              <w:rPr>
                <w:rFonts w:ascii="宋体" w:hAnsi="宋体" w:cs="仿宋_GB2312" w:hint="eastAsia"/>
                <w:color w:val="000000"/>
                <w:sz w:val="18"/>
                <w:szCs w:val="18"/>
              </w:rPr>
              <w:t>项及以上，其中1项成果</w:t>
            </w:r>
            <w:r w:rsidRPr="00C01878">
              <w:rPr>
                <w:rFonts w:ascii="宋体" w:hAnsi="宋体" w:cs="仿宋_GB2312" w:hint="eastAsia"/>
                <w:color w:val="000000"/>
                <w:sz w:val="18"/>
                <w:szCs w:val="18"/>
              </w:rPr>
              <w:t>实现省内转化</w:t>
            </w:r>
            <w:r>
              <w:rPr>
                <w:rFonts w:ascii="宋体" w:hAnsi="宋体" w:cs="仿宋_GB2312" w:hint="eastAsia"/>
                <w:color w:val="000000"/>
                <w:sz w:val="18"/>
                <w:szCs w:val="18"/>
              </w:rPr>
              <w:t>，转化经费不低于5万元</w:t>
            </w:r>
          </w:p>
        </w:tc>
        <w:tc>
          <w:tcPr>
            <w:tcW w:w="2458" w:type="dxa"/>
            <w:tcBorders>
              <w:top w:val="single" w:sz="4" w:space="0" w:color="auto"/>
              <w:left w:val="nil"/>
              <w:bottom w:val="single" w:sz="4" w:space="0" w:color="auto"/>
              <w:right w:val="single" w:sz="4" w:space="0" w:color="auto"/>
            </w:tcBorders>
            <w:vAlign w:val="center"/>
          </w:tcPr>
          <w:p w14:paraId="71D40367" w14:textId="35B48E85" w:rsidR="00DC1C12" w:rsidRDefault="00DC1C12" w:rsidP="00DC1C12">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负责人获批国家级项目</w:t>
            </w:r>
          </w:p>
        </w:tc>
        <w:tc>
          <w:tcPr>
            <w:tcW w:w="3438" w:type="dxa"/>
            <w:tcBorders>
              <w:top w:val="single" w:sz="4" w:space="0" w:color="auto"/>
              <w:left w:val="nil"/>
              <w:bottom w:val="single" w:sz="4" w:space="0" w:color="auto"/>
              <w:right w:val="single" w:sz="4" w:space="0" w:color="auto"/>
            </w:tcBorders>
            <w:vAlign w:val="center"/>
          </w:tcPr>
          <w:p w14:paraId="6D93820C" w14:textId="3A4B387A" w:rsidR="00DC1C12" w:rsidRDefault="00DC1C12" w:rsidP="00DC1C12">
            <w:pPr>
              <w:widowControl/>
              <w:spacing w:line="240" w:lineRule="exact"/>
              <w:rPr>
                <w:rFonts w:ascii="宋体" w:hAnsi="宋体" w:cs="仿宋_GB2312"/>
                <w:color w:val="000000" w:themeColor="text1"/>
                <w:sz w:val="18"/>
                <w:szCs w:val="18"/>
              </w:rPr>
            </w:pPr>
            <w:r>
              <w:rPr>
                <w:rFonts w:ascii="宋体" w:hAnsi="宋体" w:cs="仿宋_GB2312" w:hint="eastAsia"/>
                <w:color w:val="000000"/>
                <w:sz w:val="18"/>
                <w:szCs w:val="18"/>
              </w:rPr>
              <w:t>负责人</w:t>
            </w:r>
            <w:r w:rsidRPr="00673C32">
              <w:rPr>
                <w:rFonts w:ascii="宋体" w:hAnsi="宋体" w:cs="仿宋_GB2312" w:hint="eastAsia"/>
                <w:color w:val="000000"/>
                <w:sz w:val="18"/>
                <w:szCs w:val="18"/>
              </w:rPr>
              <w:t>完成省内企业升级改造课题或与省内企业联合攻克关键共性技术或推出新产品/新工艺或实现科技成果转化/技术转移1项及以上，</w:t>
            </w:r>
            <w:r>
              <w:rPr>
                <w:rFonts w:ascii="宋体" w:hAnsi="宋体" w:cs="仿宋_GB2312" w:hint="eastAsia"/>
                <w:color w:val="000000"/>
                <w:sz w:val="18"/>
                <w:szCs w:val="18"/>
              </w:rPr>
              <w:t>到账经费不低于</w:t>
            </w:r>
            <w:r>
              <w:rPr>
                <w:rFonts w:ascii="宋体" w:hAnsi="宋体" w:cs="仿宋_GB2312"/>
                <w:color w:val="000000"/>
                <w:sz w:val="18"/>
                <w:szCs w:val="18"/>
              </w:rPr>
              <w:t>2</w:t>
            </w:r>
            <w:r>
              <w:rPr>
                <w:rFonts w:ascii="宋体" w:hAnsi="宋体" w:cs="仿宋_GB2312" w:hint="eastAsia"/>
                <w:color w:val="000000"/>
                <w:sz w:val="18"/>
                <w:szCs w:val="18"/>
              </w:rPr>
              <w:t>0万元</w:t>
            </w:r>
          </w:p>
        </w:tc>
      </w:tr>
      <w:tr w:rsidR="00DC1C12" w14:paraId="252AF2D7" w14:textId="77777777" w:rsidTr="00DC1C12">
        <w:trPr>
          <w:trHeight w:val="1400"/>
        </w:trPr>
        <w:tc>
          <w:tcPr>
            <w:tcW w:w="1730" w:type="dxa"/>
            <w:vMerge/>
            <w:tcBorders>
              <w:left w:val="single" w:sz="4" w:space="0" w:color="auto"/>
              <w:right w:val="single" w:sz="4" w:space="0" w:color="auto"/>
            </w:tcBorders>
            <w:vAlign w:val="center"/>
          </w:tcPr>
          <w:p w14:paraId="22C0EEC1" w14:textId="77777777" w:rsidR="00DC1C12" w:rsidRDefault="00DC1C12" w:rsidP="00DC1C12">
            <w:pPr>
              <w:widowControl/>
              <w:jc w:val="center"/>
              <w:rPr>
                <w:rFonts w:ascii="宋体" w:hAnsi="宋体" w:cs="仿宋_GB2312"/>
                <w:b/>
                <w:bCs/>
                <w:color w:val="000000"/>
                <w:sz w:val="21"/>
                <w:szCs w:val="21"/>
              </w:rPr>
            </w:pPr>
          </w:p>
        </w:tc>
        <w:tc>
          <w:tcPr>
            <w:tcW w:w="1344" w:type="dxa"/>
            <w:tcBorders>
              <w:top w:val="single" w:sz="4" w:space="0" w:color="auto"/>
              <w:left w:val="nil"/>
              <w:bottom w:val="single" w:sz="4" w:space="0" w:color="auto"/>
              <w:right w:val="single" w:sz="4" w:space="0" w:color="auto"/>
            </w:tcBorders>
            <w:vAlign w:val="center"/>
          </w:tcPr>
          <w:p w14:paraId="5E9437E8" w14:textId="26B62C85" w:rsidR="00DC1C12" w:rsidRDefault="00DC1C12" w:rsidP="00DC1C12">
            <w:pPr>
              <w:widowControl/>
              <w:spacing w:line="240" w:lineRule="exact"/>
              <w:jc w:val="center"/>
              <w:rPr>
                <w:rFonts w:ascii="宋体" w:hAnsi="宋体" w:cs="仿宋_GB2312"/>
                <w:b/>
                <w:bCs/>
                <w:color w:val="000000"/>
                <w:sz w:val="21"/>
                <w:szCs w:val="21"/>
              </w:rPr>
            </w:pPr>
            <w:r>
              <w:rPr>
                <w:rFonts w:ascii="宋体" w:hAnsi="宋体" w:cs="仿宋_GB2312" w:hint="eastAsia"/>
                <w:b/>
                <w:bCs/>
                <w:color w:val="000000"/>
                <w:sz w:val="21"/>
                <w:szCs w:val="21"/>
              </w:rPr>
              <w:t>人文社科类</w:t>
            </w:r>
          </w:p>
        </w:tc>
        <w:tc>
          <w:tcPr>
            <w:tcW w:w="2930" w:type="dxa"/>
            <w:tcBorders>
              <w:top w:val="single" w:sz="4" w:space="0" w:color="auto"/>
              <w:left w:val="nil"/>
              <w:bottom w:val="single" w:sz="4" w:space="0" w:color="auto"/>
              <w:right w:val="single" w:sz="4" w:space="0" w:color="auto"/>
            </w:tcBorders>
            <w:vAlign w:val="center"/>
          </w:tcPr>
          <w:p w14:paraId="7731984B" w14:textId="0A558E09" w:rsidR="00DC1C12" w:rsidRDefault="00DC1C12" w:rsidP="00DC1C12">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发表高质量论文3篇及以上，责人作为第一作者或通讯作者不少于1篇；或负责人作为第一完成人出版学术专著1部</w:t>
            </w:r>
          </w:p>
        </w:tc>
        <w:tc>
          <w:tcPr>
            <w:tcW w:w="2423" w:type="dxa"/>
            <w:tcBorders>
              <w:top w:val="single" w:sz="4" w:space="0" w:color="auto"/>
              <w:left w:val="nil"/>
              <w:bottom w:val="single" w:sz="4" w:space="0" w:color="auto"/>
              <w:right w:val="single" w:sz="4" w:space="0" w:color="auto"/>
            </w:tcBorders>
            <w:vAlign w:val="center"/>
          </w:tcPr>
          <w:p w14:paraId="44AC6D5B" w14:textId="77777777" w:rsidR="00DC1C12" w:rsidRPr="00431B9C" w:rsidRDefault="00DC1C12" w:rsidP="00DC1C12">
            <w:pPr>
              <w:widowControl/>
              <w:spacing w:line="240" w:lineRule="exact"/>
              <w:rPr>
                <w:rFonts w:ascii="宋体" w:hAnsi="宋体" w:cs="仿宋_GB2312"/>
                <w:color w:val="000000"/>
                <w:sz w:val="18"/>
                <w:szCs w:val="18"/>
              </w:rPr>
            </w:pPr>
          </w:p>
        </w:tc>
        <w:tc>
          <w:tcPr>
            <w:tcW w:w="2458" w:type="dxa"/>
            <w:tcBorders>
              <w:top w:val="single" w:sz="4" w:space="0" w:color="auto"/>
              <w:left w:val="nil"/>
              <w:bottom w:val="single" w:sz="4" w:space="0" w:color="auto"/>
              <w:right w:val="single" w:sz="4" w:space="0" w:color="auto"/>
            </w:tcBorders>
            <w:vAlign w:val="center"/>
          </w:tcPr>
          <w:p w14:paraId="25EC1C7E" w14:textId="3EEE80F9" w:rsidR="00DC1C12" w:rsidRDefault="00DC1C12" w:rsidP="00DC1C12">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负责人获批国家级项目</w:t>
            </w:r>
          </w:p>
        </w:tc>
        <w:tc>
          <w:tcPr>
            <w:tcW w:w="3438" w:type="dxa"/>
            <w:tcBorders>
              <w:top w:val="single" w:sz="4" w:space="0" w:color="auto"/>
              <w:left w:val="nil"/>
              <w:bottom w:val="single" w:sz="4" w:space="0" w:color="auto"/>
              <w:right w:val="single" w:sz="4" w:space="0" w:color="auto"/>
            </w:tcBorders>
            <w:vAlign w:val="center"/>
          </w:tcPr>
          <w:p w14:paraId="6E0DDED8" w14:textId="6A111125" w:rsidR="00DC1C12" w:rsidRDefault="00DC1C12" w:rsidP="00DC1C12">
            <w:pPr>
              <w:widowControl/>
              <w:spacing w:line="240" w:lineRule="exact"/>
              <w:rPr>
                <w:rFonts w:ascii="宋体" w:hAnsi="宋体" w:cs="仿宋_GB2312"/>
                <w:color w:val="000000" w:themeColor="text1"/>
                <w:sz w:val="18"/>
                <w:szCs w:val="18"/>
              </w:rPr>
            </w:pPr>
            <w:r>
              <w:rPr>
                <w:rFonts w:ascii="宋体" w:hAnsi="宋体" w:cs="仿宋_GB2312" w:hint="eastAsia"/>
                <w:color w:val="000000" w:themeColor="text1"/>
                <w:sz w:val="18"/>
                <w:szCs w:val="18"/>
              </w:rPr>
              <w:t>提案建议、资政报告被省级以上政府主要领导批示或采纳，或在省级《要报》上发表成果2项以上，其中1项由负责人完成；或为省内企事业单位提供咨询服务，到账经费不低于</w:t>
            </w:r>
            <w:r>
              <w:rPr>
                <w:rFonts w:ascii="宋体" w:hAnsi="宋体" w:cs="仿宋_GB2312"/>
                <w:color w:val="000000" w:themeColor="text1"/>
                <w:sz w:val="18"/>
                <w:szCs w:val="18"/>
              </w:rPr>
              <w:t>8</w:t>
            </w:r>
            <w:r>
              <w:rPr>
                <w:rFonts w:ascii="宋体" w:hAnsi="宋体" w:cs="仿宋_GB2312" w:hint="eastAsia"/>
                <w:color w:val="000000" w:themeColor="text1"/>
                <w:sz w:val="18"/>
                <w:szCs w:val="18"/>
              </w:rPr>
              <w:t>万元</w:t>
            </w:r>
          </w:p>
        </w:tc>
      </w:tr>
      <w:tr w:rsidR="00DC1C12" w14:paraId="188800C5" w14:textId="77777777" w:rsidTr="00DC1C12">
        <w:trPr>
          <w:trHeight w:val="1400"/>
        </w:trPr>
        <w:tc>
          <w:tcPr>
            <w:tcW w:w="1730" w:type="dxa"/>
            <w:vMerge w:val="restart"/>
            <w:tcBorders>
              <w:left w:val="single" w:sz="4" w:space="0" w:color="auto"/>
              <w:right w:val="single" w:sz="4" w:space="0" w:color="auto"/>
            </w:tcBorders>
            <w:vAlign w:val="center"/>
          </w:tcPr>
          <w:p w14:paraId="1DF773E8" w14:textId="2AB87C79" w:rsidR="00DC1C12" w:rsidRDefault="004E0759" w:rsidP="00DC1C12">
            <w:pPr>
              <w:widowControl/>
              <w:jc w:val="center"/>
              <w:rPr>
                <w:rFonts w:ascii="宋体" w:hAnsi="宋体" w:cs="仿宋_GB2312"/>
                <w:b/>
                <w:bCs/>
                <w:color w:val="000000"/>
                <w:sz w:val="21"/>
                <w:szCs w:val="21"/>
              </w:rPr>
            </w:pPr>
            <w:r w:rsidRPr="004E0759">
              <w:rPr>
                <w:rFonts w:ascii="宋体" w:hAnsi="宋体" w:cs="仿宋_GB2312" w:hint="eastAsia"/>
                <w:b/>
                <w:bCs/>
                <w:color w:val="000000"/>
                <w:sz w:val="21"/>
                <w:szCs w:val="21"/>
              </w:rPr>
              <w:t>科研平台建设项目</w:t>
            </w:r>
          </w:p>
        </w:tc>
        <w:tc>
          <w:tcPr>
            <w:tcW w:w="1344" w:type="dxa"/>
            <w:tcBorders>
              <w:top w:val="single" w:sz="4" w:space="0" w:color="auto"/>
              <w:left w:val="nil"/>
              <w:bottom w:val="single" w:sz="4" w:space="0" w:color="auto"/>
              <w:right w:val="single" w:sz="4" w:space="0" w:color="auto"/>
            </w:tcBorders>
            <w:vAlign w:val="center"/>
          </w:tcPr>
          <w:p w14:paraId="39263DC9" w14:textId="129476A9" w:rsidR="00DC1C12" w:rsidRDefault="00DC1C12" w:rsidP="00DC1C12">
            <w:pPr>
              <w:widowControl/>
              <w:spacing w:line="240" w:lineRule="exact"/>
              <w:jc w:val="center"/>
              <w:rPr>
                <w:rFonts w:ascii="宋体" w:hAnsi="宋体" w:cs="仿宋_GB2312"/>
                <w:b/>
                <w:bCs/>
                <w:color w:val="000000"/>
                <w:sz w:val="21"/>
                <w:szCs w:val="21"/>
              </w:rPr>
            </w:pPr>
            <w:r>
              <w:rPr>
                <w:rFonts w:ascii="宋体" w:hAnsi="宋体" w:cs="仿宋_GB2312" w:hint="eastAsia"/>
                <w:b/>
                <w:bCs/>
                <w:color w:val="000000"/>
                <w:sz w:val="21"/>
                <w:szCs w:val="21"/>
              </w:rPr>
              <w:t>自然科学类</w:t>
            </w:r>
          </w:p>
        </w:tc>
        <w:tc>
          <w:tcPr>
            <w:tcW w:w="2930" w:type="dxa"/>
            <w:tcBorders>
              <w:top w:val="single" w:sz="4" w:space="0" w:color="auto"/>
              <w:left w:val="nil"/>
              <w:bottom w:val="single" w:sz="4" w:space="0" w:color="auto"/>
              <w:right w:val="single" w:sz="4" w:space="0" w:color="auto"/>
            </w:tcBorders>
            <w:vAlign w:val="center"/>
          </w:tcPr>
          <w:p w14:paraId="6498DCB4" w14:textId="77777777" w:rsidR="00DC1C12" w:rsidRDefault="00DC1C12" w:rsidP="00DC1C12">
            <w:pPr>
              <w:widowControl/>
              <w:spacing w:line="240" w:lineRule="exact"/>
              <w:jc w:val="left"/>
              <w:rPr>
                <w:rFonts w:ascii="宋体" w:hAnsi="宋体" w:cs="仿宋_GB2312"/>
                <w:color w:val="000000"/>
                <w:sz w:val="18"/>
                <w:szCs w:val="18"/>
              </w:rPr>
            </w:pPr>
            <w:r>
              <w:rPr>
                <w:rFonts w:ascii="宋体" w:hAnsi="宋体" w:cs="仿宋_GB2312" w:hint="eastAsia"/>
                <w:color w:val="000000"/>
                <w:sz w:val="18"/>
                <w:szCs w:val="18"/>
              </w:rPr>
              <w:t>发表高质量论文3篇及以上，负责人作为第一作者或通讯作者不少于1篇；或负责人作为第一完成人出版学术专著1部</w:t>
            </w:r>
          </w:p>
          <w:p w14:paraId="0B1D0BD5" w14:textId="77777777" w:rsidR="00DC1C12" w:rsidRDefault="00DC1C12" w:rsidP="00DC1C12">
            <w:pPr>
              <w:widowControl/>
              <w:spacing w:line="240" w:lineRule="exact"/>
              <w:rPr>
                <w:rFonts w:ascii="宋体" w:hAnsi="宋体" w:cs="仿宋_GB2312"/>
                <w:color w:val="000000"/>
                <w:sz w:val="18"/>
                <w:szCs w:val="18"/>
              </w:rPr>
            </w:pPr>
          </w:p>
        </w:tc>
        <w:tc>
          <w:tcPr>
            <w:tcW w:w="2423" w:type="dxa"/>
            <w:tcBorders>
              <w:top w:val="single" w:sz="4" w:space="0" w:color="auto"/>
              <w:left w:val="nil"/>
              <w:bottom w:val="single" w:sz="4" w:space="0" w:color="auto"/>
              <w:right w:val="single" w:sz="4" w:space="0" w:color="auto"/>
            </w:tcBorders>
            <w:vAlign w:val="center"/>
          </w:tcPr>
          <w:p w14:paraId="745BAC9D" w14:textId="5C3ECCE1" w:rsidR="00DC1C12" w:rsidRPr="00431B9C" w:rsidRDefault="00DC1C12" w:rsidP="00DC1C12">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负责人授权发明专利</w:t>
            </w:r>
            <w:r>
              <w:rPr>
                <w:rFonts w:ascii="宋体" w:hAnsi="宋体" w:cs="仿宋_GB2312"/>
                <w:color w:val="000000"/>
                <w:sz w:val="18"/>
                <w:szCs w:val="18"/>
              </w:rPr>
              <w:t>1</w:t>
            </w:r>
            <w:r>
              <w:rPr>
                <w:rFonts w:ascii="宋体" w:hAnsi="宋体" w:cs="仿宋_GB2312" w:hint="eastAsia"/>
                <w:color w:val="000000"/>
                <w:sz w:val="18"/>
                <w:szCs w:val="18"/>
              </w:rPr>
              <w:t>项及以上，其中1项成果</w:t>
            </w:r>
            <w:r w:rsidRPr="00C01878">
              <w:rPr>
                <w:rFonts w:ascii="宋体" w:hAnsi="宋体" w:cs="仿宋_GB2312" w:hint="eastAsia"/>
                <w:color w:val="000000"/>
                <w:sz w:val="18"/>
                <w:szCs w:val="18"/>
              </w:rPr>
              <w:t>实现省内转化</w:t>
            </w:r>
            <w:r>
              <w:rPr>
                <w:rFonts w:ascii="宋体" w:hAnsi="宋体" w:cs="仿宋_GB2312" w:hint="eastAsia"/>
                <w:color w:val="000000"/>
                <w:sz w:val="18"/>
                <w:szCs w:val="18"/>
              </w:rPr>
              <w:t>，转化经费不低于5万元</w:t>
            </w:r>
          </w:p>
        </w:tc>
        <w:tc>
          <w:tcPr>
            <w:tcW w:w="2458" w:type="dxa"/>
            <w:tcBorders>
              <w:top w:val="single" w:sz="4" w:space="0" w:color="auto"/>
              <w:left w:val="nil"/>
              <w:bottom w:val="single" w:sz="4" w:space="0" w:color="auto"/>
              <w:right w:val="single" w:sz="4" w:space="0" w:color="auto"/>
            </w:tcBorders>
            <w:vAlign w:val="center"/>
          </w:tcPr>
          <w:p w14:paraId="7BF9F2C0" w14:textId="66212E89" w:rsidR="00DC1C12" w:rsidRDefault="00DC1C12" w:rsidP="00DC1C12">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负责人获批国家级项目</w:t>
            </w:r>
          </w:p>
        </w:tc>
        <w:tc>
          <w:tcPr>
            <w:tcW w:w="3438" w:type="dxa"/>
            <w:tcBorders>
              <w:top w:val="single" w:sz="4" w:space="0" w:color="auto"/>
              <w:left w:val="nil"/>
              <w:bottom w:val="single" w:sz="4" w:space="0" w:color="auto"/>
              <w:right w:val="single" w:sz="4" w:space="0" w:color="auto"/>
            </w:tcBorders>
            <w:vAlign w:val="center"/>
          </w:tcPr>
          <w:p w14:paraId="3EE2A95C" w14:textId="6CC180ED" w:rsidR="00DC1C12" w:rsidRDefault="00DC1C12" w:rsidP="00DC1C12">
            <w:pPr>
              <w:widowControl/>
              <w:spacing w:line="240" w:lineRule="exact"/>
              <w:rPr>
                <w:rFonts w:ascii="宋体" w:hAnsi="宋体" w:cs="仿宋_GB2312"/>
                <w:color w:val="000000" w:themeColor="text1"/>
                <w:sz w:val="18"/>
                <w:szCs w:val="18"/>
              </w:rPr>
            </w:pPr>
            <w:r>
              <w:rPr>
                <w:rFonts w:ascii="宋体" w:hAnsi="宋体" w:cs="仿宋_GB2312" w:hint="eastAsia"/>
                <w:color w:val="000000"/>
                <w:sz w:val="18"/>
                <w:szCs w:val="18"/>
              </w:rPr>
              <w:t>负责人</w:t>
            </w:r>
            <w:r w:rsidRPr="00673C32">
              <w:rPr>
                <w:rFonts w:ascii="宋体" w:hAnsi="宋体" w:cs="仿宋_GB2312" w:hint="eastAsia"/>
                <w:color w:val="000000"/>
                <w:sz w:val="18"/>
                <w:szCs w:val="18"/>
              </w:rPr>
              <w:t>完成省内企业升级改造课题或与省内企业联合攻克关键共性技术或推出新产品/新工艺或实现科技成果转化/技术转移1项及以上，</w:t>
            </w:r>
            <w:r>
              <w:rPr>
                <w:rFonts w:ascii="宋体" w:hAnsi="宋体" w:cs="仿宋_GB2312" w:hint="eastAsia"/>
                <w:color w:val="000000"/>
                <w:sz w:val="18"/>
                <w:szCs w:val="18"/>
              </w:rPr>
              <w:t>到账经费不低于</w:t>
            </w:r>
            <w:r>
              <w:rPr>
                <w:rFonts w:ascii="宋体" w:hAnsi="宋体" w:cs="仿宋_GB2312"/>
                <w:color w:val="000000"/>
                <w:sz w:val="18"/>
                <w:szCs w:val="18"/>
              </w:rPr>
              <w:t>2</w:t>
            </w:r>
            <w:r>
              <w:rPr>
                <w:rFonts w:ascii="宋体" w:hAnsi="宋体" w:cs="仿宋_GB2312" w:hint="eastAsia"/>
                <w:color w:val="000000"/>
                <w:sz w:val="18"/>
                <w:szCs w:val="18"/>
              </w:rPr>
              <w:t>0万元</w:t>
            </w:r>
          </w:p>
        </w:tc>
      </w:tr>
      <w:tr w:rsidR="00DC1C12" w14:paraId="72E45D76" w14:textId="77777777" w:rsidTr="00DC1C12">
        <w:trPr>
          <w:trHeight w:val="1400"/>
        </w:trPr>
        <w:tc>
          <w:tcPr>
            <w:tcW w:w="1730" w:type="dxa"/>
            <w:vMerge/>
            <w:tcBorders>
              <w:left w:val="single" w:sz="4" w:space="0" w:color="auto"/>
              <w:right w:val="single" w:sz="4" w:space="0" w:color="auto"/>
            </w:tcBorders>
            <w:vAlign w:val="center"/>
          </w:tcPr>
          <w:p w14:paraId="6205FB97" w14:textId="77777777" w:rsidR="00DC1C12" w:rsidRDefault="00DC1C12" w:rsidP="00DC1C12">
            <w:pPr>
              <w:widowControl/>
              <w:jc w:val="center"/>
              <w:rPr>
                <w:rFonts w:ascii="宋体" w:hAnsi="宋体" w:cs="仿宋_GB2312"/>
                <w:b/>
                <w:bCs/>
                <w:color w:val="000000"/>
                <w:sz w:val="21"/>
                <w:szCs w:val="21"/>
              </w:rPr>
            </w:pPr>
          </w:p>
        </w:tc>
        <w:tc>
          <w:tcPr>
            <w:tcW w:w="1344" w:type="dxa"/>
            <w:tcBorders>
              <w:top w:val="single" w:sz="4" w:space="0" w:color="auto"/>
              <w:left w:val="nil"/>
              <w:bottom w:val="single" w:sz="4" w:space="0" w:color="auto"/>
              <w:right w:val="single" w:sz="4" w:space="0" w:color="auto"/>
            </w:tcBorders>
            <w:vAlign w:val="center"/>
          </w:tcPr>
          <w:p w14:paraId="1A91BAC8" w14:textId="6CE0A52F" w:rsidR="00DC1C12" w:rsidRDefault="00DC1C12" w:rsidP="00DC1C12">
            <w:pPr>
              <w:widowControl/>
              <w:spacing w:line="240" w:lineRule="exact"/>
              <w:jc w:val="center"/>
              <w:rPr>
                <w:rFonts w:ascii="宋体" w:hAnsi="宋体" w:cs="仿宋_GB2312"/>
                <w:b/>
                <w:bCs/>
                <w:color w:val="000000"/>
                <w:sz w:val="21"/>
                <w:szCs w:val="21"/>
              </w:rPr>
            </w:pPr>
            <w:r>
              <w:rPr>
                <w:rFonts w:ascii="宋体" w:hAnsi="宋体" w:cs="仿宋_GB2312" w:hint="eastAsia"/>
                <w:b/>
                <w:bCs/>
                <w:color w:val="000000"/>
                <w:sz w:val="21"/>
                <w:szCs w:val="21"/>
              </w:rPr>
              <w:t>人文社科类</w:t>
            </w:r>
          </w:p>
        </w:tc>
        <w:tc>
          <w:tcPr>
            <w:tcW w:w="2930" w:type="dxa"/>
            <w:tcBorders>
              <w:top w:val="single" w:sz="4" w:space="0" w:color="auto"/>
              <w:left w:val="nil"/>
              <w:bottom w:val="single" w:sz="4" w:space="0" w:color="auto"/>
              <w:right w:val="single" w:sz="4" w:space="0" w:color="auto"/>
            </w:tcBorders>
            <w:vAlign w:val="center"/>
          </w:tcPr>
          <w:p w14:paraId="63B745D9" w14:textId="5C36E156" w:rsidR="00DC1C12" w:rsidRDefault="00DC1C12" w:rsidP="00DC1C12">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发表高质量论文3篇及以上，责人作为第一作者或通讯作者不少于1篇；或负责人作为第一完成人出版学术专著1部</w:t>
            </w:r>
          </w:p>
        </w:tc>
        <w:tc>
          <w:tcPr>
            <w:tcW w:w="2423" w:type="dxa"/>
            <w:tcBorders>
              <w:top w:val="single" w:sz="4" w:space="0" w:color="auto"/>
              <w:left w:val="nil"/>
              <w:bottom w:val="single" w:sz="4" w:space="0" w:color="auto"/>
              <w:right w:val="single" w:sz="4" w:space="0" w:color="auto"/>
            </w:tcBorders>
            <w:vAlign w:val="center"/>
          </w:tcPr>
          <w:p w14:paraId="08FF82B5" w14:textId="77777777" w:rsidR="00DC1C12" w:rsidRPr="00431B9C" w:rsidRDefault="00DC1C12" w:rsidP="00DC1C12">
            <w:pPr>
              <w:widowControl/>
              <w:spacing w:line="240" w:lineRule="exact"/>
              <w:rPr>
                <w:rFonts w:ascii="宋体" w:hAnsi="宋体" w:cs="仿宋_GB2312"/>
                <w:color w:val="000000"/>
                <w:sz w:val="18"/>
                <w:szCs w:val="18"/>
              </w:rPr>
            </w:pPr>
          </w:p>
        </w:tc>
        <w:tc>
          <w:tcPr>
            <w:tcW w:w="2458" w:type="dxa"/>
            <w:tcBorders>
              <w:top w:val="single" w:sz="4" w:space="0" w:color="auto"/>
              <w:left w:val="nil"/>
              <w:bottom w:val="single" w:sz="4" w:space="0" w:color="auto"/>
              <w:right w:val="single" w:sz="4" w:space="0" w:color="auto"/>
            </w:tcBorders>
            <w:vAlign w:val="center"/>
          </w:tcPr>
          <w:p w14:paraId="4D460A4F" w14:textId="0EFBFCA8" w:rsidR="00DC1C12" w:rsidRDefault="00DC1C12" w:rsidP="00DC1C12">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负责人获批国家级项目</w:t>
            </w:r>
          </w:p>
        </w:tc>
        <w:tc>
          <w:tcPr>
            <w:tcW w:w="3438" w:type="dxa"/>
            <w:tcBorders>
              <w:top w:val="single" w:sz="4" w:space="0" w:color="auto"/>
              <w:left w:val="nil"/>
              <w:bottom w:val="single" w:sz="4" w:space="0" w:color="auto"/>
              <w:right w:val="single" w:sz="4" w:space="0" w:color="auto"/>
            </w:tcBorders>
            <w:vAlign w:val="center"/>
          </w:tcPr>
          <w:p w14:paraId="13064727" w14:textId="69F032E9" w:rsidR="00DC1C12" w:rsidRDefault="00DC1C12" w:rsidP="00DC1C12">
            <w:pPr>
              <w:widowControl/>
              <w:spacing w:line="240" w:lineRule="exact"/>
              <w:rPr>
                <w:rFonts w:ascii="宋体" w:hAnsi="宋体" w:cs="仿宋_GB2312"/>
                <w:color w:val="000000" w:themeColor="text1"/>
                <w:sz w:val="18"/>
                <w:szCs w:val="18"/>
              </w:rPr>
            </w:pPr>
            <w:r>
              <w:rPr>
                <w:rFonts w:ascii="宋体" w:hAnsi="宋体" w:cs="仿宋_GB2312" w:hint="eastAsia"/>
                <w:color w:val="000000" w:themeColor="text1"/>
                <w:sz w:val="18"/>
                <w:szCs w:val="18"/>
              </w:rPr>
              <w:t>提案建议、资政报告被省级以上政府主要领导批示或采纳，或在省级《要报》上发表成果2项以上，其中1项由负责人完成；或为省内企事业单位提供咨询服务，到账经费不低于</w:t>
            </w:r>
            <w:r>
              <w:rPr>
                <w:rFonts w:ascii="宋体" w:hAnsi="宋体" w:cs="仿宋_GB2312"/>
                <w:color w:val="000000" w:themeColor="text1"/>
                <w:sz w:val="18"/>
                <w:szCs w:val="18"/>
              </w:rPr>
              <w:t>8</w:t>
            </w:r>
            <w:r>
              <w:rPr>
                <w:rFonts w:ascii="宋体" w:hAnsi="宋体" w:cs="仿宋_GB2312" w:hint="eastAsia"/>
                <w:color w:val="000000" w:themeColor="text1"/>
                <w:sz w:val="18"/>
                <w:szCs w:val="18"/>
              </w:rPr>
              <w:t>万元</w:t>
            </w:r>
          </w:p>
        </w:tc>
      </w:tr>
      <w:tr w:rsidR="007D28B5" w14:paraId="49FCF8BF" w14:textId="77777777" w:rsidTr="00DC1C12">
        <w:trPr>
          <w:trHeight w:val="1400"/>
        </w:trPr>
        <w:tc>
          <w:tcPr>
            <w:tcW w:w="1730" w:type="dxa"/>
            <w:vMerge w:val="restart"/>
            <w:tcBorders>
              <w:left w:val="single" w:sz="4" w:space="0" w:color="auto"/>
              <w:right w:val="single" w:sz="4" w:space="0" w:color="auto"/>
            </w:tcBorders>
            <w:vAlign w:val="center"/>
          </w:tcPr>
          <w:p w14:paraId="25EF20A0" w14:textId="48D5B246" w:rsidR="007D28B5" w:rsidRDefault="007D28B5" w:rsidP="007D28B5">
            <w:pPr>
              <w:widowControl/>
              <w:jc w:val="center"/>
              <w:rPr>
                <w:rFonts w:ascii="宋体" w:hAnsi="宋体" w:cs="仿宋_GB2312"/>
                <w:b/>
                <w:bCs/>
                <w:color w:val="000000"/>
                <w:sz w:val="21"/>
                <w:szCs w:val="21"/>
              </w:rPr>
            </w:pPr>
            <w:r>
              <w:rPr>
                <w:rFonts w:ascii="宋体" w:hAnsi="宋体" w:cs="仿宋_GB2312" w:hint="eastAsia"/>
                <w:b/>
                <w:bCs/>
                <w:color w:val="000000"/>
                <w:sz w:val="21"/>
                <w:szCs w:val="21"/>
              </w:rPr>
              <w:t>创新发展项目</w:t>
            </w:r>
          </w:p>
        </w:tc>
        <w:tc>
          <w:tcPr>
            <w:tcW w:w="1344" w:type="dxa"/>
            <w:tcBorders>
              <w:top w:val="single" w:sz="4" w:space="0" w:color="auto"/>
              <w:left w:val="nil"/>
              <w:bottom w:val="single" w:sz="4" w:space="0" w:color="auto"/>
              <w:right w:val="single" w:sz="4" w:space="0" w:color="auto"/>
            </w:tcBorders>
            <w:vAlign w:val="center"/>
          </w:tcPr>
          <w:p w14:paraId="61C35312" w14:textId="5F4148AB" w:rsidR="007D28B5" w:rsidRDefault="007D28B5" w:rsidP="007D28B5">
            <w:pPr>
              <w:widowControl/>
              <w:spacing w:line="240" w:lineRule="exact"/>
              <w:jc w:val="center"/>
              <w:rPr>
                <w:rFonts w:ascii="宋体" w:hAnsi="宋体" w:cs="仿宋_GB2312"/>
                <w:b/>
                <w:bCs/>
                <w:color w:val="000000"/>
                <w:sz w:val="21"/>
                <w:szCs w:val="21"/>
              </w:rPr>
            </w:pPr>
            <w:r>
              <w:rPr>
                <w:rFonts w:ascii="宋体" w:hAnsi="宋体" w:cs="仿宋_GB2312" w:hint="eastAsia"/>
                <w:b/>
                <w:bCs/>
                <w:color w:val="000000"/>
                <w:sz w:val="21"/>
                <w:szCs w:val="21"/>
              </w:rPr>
              <w:t>自然科学类</w:t>
            </w:r>
          </w:p>
        </w:tc>
        <w:tc>
          <w:tcPr>
            <w:tcW w:w="2930" w:type="dxa"/>
            <w:tcBorders>
              <w:top w:val="single" w:sz="4" w:space="0" w:color="auto"/>
              <w:left w:val="nil"/>
              <w:bottom w:val="single" w:sz="4" w:space="0" w:color="auto"/>
              <w:right w:val="single" w:sz="4" w:space="0" w:color="auto"/>
            </w:tcBorders>
            <w:vAlign w:val="center"/>
          </w:tcPr>
          <w:p w14:paraId="7D3F4DD8" w14:textId="77777777" w:rsidR="007D28B5" w:rsidRDefault="007D28B5" w:rsidP="007D28B5">
            <w:pPr>
              <w:widowControl/>
              <w:spacing w:line="240" w:lineRule="exact"/>
              <w:jc w:val="left"/>
              <w:rPr>
                <w:rFonts w:ascii="宋体" w:hAnsi="宋体" w:cs="仿宋_GB2312"/>
                <w:color w:val="000000"/>
                <w:sz w:val="18"/>
                <w:szCs w:val="18"/>
              </w:rPr>
            </w:pPr>
            <w:r>
              <w:rPr>
                <w:rFonts w:ascii="宋体" w:hAnsi="宋体" w:cs="仿宋_GB2312" w:hint="eastAsia"/>
                <w:color w:val="000000"/>
                <w:sz w:val="18"/>
                <w:szCs w:val="18"/>
              </w:rPr>
              <w:t>发表高质量论文3篇及以上，负责人作为第一作者或通讯作者不少于1篇；或负责人作为第一完成人出版学术专著1部</w:t>
            </w:r>
          </w:p>
          <w:p w14:paraId="1D56B52E" w14:textId="77777777" w:rsidR="007D28B5" w:rsidRDefault="007D28B5" w:rsidP="007D28B5">
            <w:pPr>
              <w:widowControl/>
              <w:spacing w:line="240" w:lineRule="exact"/>
              <w:rPr>
                <w:rFonts w:ascii="宋体" w:hAnsi="宋体" w:cs="仿宋_GB2312"/>
                <w:color w:val="000000"/>
                <w:sz w:val="18"/>
                <w:szCs w:val="18"/>
              </w:rPr>
            </w:pPr>
          </w:p>
        </w:tc>
        <w:tc>
          <w:tcPr>
            <w:tcW w:w="2423" w:type="dxa"/>
            <w:tcBorders>
              <w:top w:val="single" w:sz="4" w:space="0" w:color="auto"/>
              <w:left w:val="nil"/>
              <w:bottom w:val="single" w:sz="4" w:space="0" w:color="auto"/>
              <w:right w:val="single" w:sz="4" w:space="0" w:color="auto"/>
            </w:tcBorders>
            <w:vAlign w:val="center"/>
          </w:tcPr>
          <w:p w14:paraId="22715ECF" w14:textId="66793EC6" w:rsidR="007D28B5" w:rsidRPr="00431B9C" w:rsidRDefault="007D28B5" w:rsidP="007D28B5">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负责人授权发明专利</w:t>
            </w:r>
            <w:r>
              <w:rPr>
                <w:rFonts w:ascii="宋体" w:hAnsi="宋体" w:cs="仿宋_GB2312"/>
                <w:color w:val="000000"/>
                <w:sz w:val="18"/>
                <w:szCs w:val="18"/>
              </w:rPr>
              <w:t>1</w:t>
            </w:r>
            <w:r>
              <w:rPr>
                <w:rFonts w:ascii="宋体" w:hAnsi="宋体" w:cs="仿宋_GB2312" w:hint="eastAsia"/>
                <w:color w:val="000000"/>
                <w:sz w:val="18"/>
                <w:szCs w:val="18"/>
              </w:rPr>
              <w:t>项及以上，其中1项成果</w:t>
            </w:r>
            <w:r w:rsidRPr="00C01878">
              <w:rPr>
                <w:rFonts w:ascii="宋体" w:hAnsi="宋体" w:cs="仿宋_GB2312" w:hint="eastAsia"/>
                <w:color w:val="000000"/>
                <w:sz w:val="18"/>
                <w:szCs w:val="18"/>
              </w:rPr>
              <w:t>实现省内转化</w:t>
            </w:r>
            <w:r>
              <w:rPr>
                <w:rFonts w:ascii="宋体" w:hAnsi="宋体" w:cs="仿宋_GB2312" w:hint="eastAsia"/>
                <w:color w:val="000000"/>
                <w:sz w:val="18"/>
                <w:szCs w:val="18"/>
              </w:rPr>
              <w:t>，转化经费不低于5万元</w:t>
            </w:r>
          </w:p>
        </w:tc>
        <w:tc>
          <w:tcPr>
            <w:tcW w:w="2458" w:type="dxa"/>
            <w:tcBorders>
              <w:top w:val="single" w:sz="4" w:space="0" w:color="auto"/>
              <w:left w:val="nil"/>
              <w:bottom w:val="single" w:sz="4" w:space="0" w:color="auto"/>
              <w:right w:val="single" w:sz="4" w:space="0" w:color="auto"/>
            </w:tcBorders>
            <w:vAlign w:val="center"/>
          </w:tcPr>
          <w:p w14:paraId="724EEE68" w14:textId="546A1AC1" w:rsidR="007D28B5" w:rsidRDefault="007D28B5" w:rsidP="007D28B5">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负责人获批国家级项目</w:t>
            </w:r>
          </w:p>
        </w:tc>
        <w:tc>
          <w:tcPr>
            <w:tcW w:w="3438" w:type="dxa"/>
            <w:tcBorders>
              <w:top w:val="single" w:sz="4" w:space="0" w:color="auto"/>
              <w:left w:val="nil"/>
              <w:bottom w:val="single" w:sz="4" w:space="0" w:color="auto"/>
              <w:right w:val="single" w:sz="4" w:space="0" w:color="auto"/>
            </w:tcBorders>
            <w:vAlign w:val="center"/>
          </w:tcPr>
          <w:p w14:paraId="591D095C" w14:textId="05913C61" w:rsidR="007D28B5" w:rsidRDefault="007D28B5" w:rsidP="007D28B5">
            <w:pPr>
              <w:widowControl/>
              <w:spacing w:line="240" w:lineRule="exact"/>
              <w:rPr>
                <w:rFonts w:ascii="宋体" w:hAnsi="宋体" w:cs="仿宋_GB2312"/>
                <w:color w:val="000000" w:themeColor="text1"/>
                <w:sz w:val="18"/>
                <w:szCs w:val="18"/>
              </w:rPr>
            </w:pPr>
            <w:r>
              <w:rPr>
                <w:rFonts w:ascii="宋体" w:hAnsi="宋体" w:cs="仿宋_GB2312" w:hint="eastAsia"/>
                <w:color w:val="000000"/>
                <w:sz w:val="18"/>
                <w:szCs w:val="18"/>
              </w:rPr>
              <w:t>负责人</w:t>
            </w:r>
            <w:r w:rsidRPr="00673C32">
              <w:rPr>
                <w:rFonts w:ascii="宋体" w:hAnsi="宋体" w:cs="仿宋_GB2312" w:hint="eastAsia"/>
                <w:color w:val="000000"/>
                <w:sz w:val="18"/>
                <w:szCs w:val="18"/>
              </w:rPr>
              <w:t>完成省内企业升级改造课题或与省内企业联合攻克关键共性技术或推出新产品/新工艺或实现科技成果转化/技术转移1项及以上，</w:t>
            </w:r>
            <w:r>
              <w:rPr>
                <w:rFonts w:ascii="宋体" w:hAnsi="宋体" w:cs="仿宋_GB2312" w:hint="eastAsia"/>
                <w:color w:val="000000"/>
                <w:sz w:val="18"/>
                <w:szCs w:val="18"/>
              </w:rPr>
              <w:t>到账经费不低于</w:t>
            </w:r>
            <w:r>
              <w:rPr>
                <w:rFonts w:ascii="宋体" w:hAnsi="宋体" w:cs="仿宋_GB2312"/>
                <w:color w:val="000000"/>
                <w:sz w:val="18"/>
                <w:szCs w:val="18"/>
              </w:rPr>
              <w:t>2</w:t>
            </w:r>
            <w:r>
              <w:rPr>
                <w:rFonts w:ascii="宋体" w:hAnsi="宋体" w:cs="仿宋_GB2312" w:hint="eastAsia"/>
                <w:color w:val="000000"/>
                <w:sz w:val="18"/>
                <w:szCs w:val="18"/>
              </w:rPr>
              <w:t>0万元</w:t>
            </w:r>
          </w:p>
        </w:tc>
      </w:tr>
      <w:tr w:rsidR="007D28B5" w14:paraId="0CCFB926" w14:textId="77777777" w:rsidTr="00DC1C12">
        <w:trPr>
          <w:trHeight w:val="1400"/>
        </w:trPr>
        <w:tc>
          <w:tcPr>
            <w:tcW w:w="1730" w:type="dxa"/>
            <w:vMerge/>
            <w:tcBorders>
              <w:left w:val="single" w:sz="4" w:space="0" w:color="auto"/>
              <w:right w:val="single" w:sz="4" w:space="0" w:color="auto"/>
            </w:tcBorders>
            <w:vAlign w:val="center"/>
          </w:tcPr>
          <w:p w14:paraId="13C85F4B" w14:textId="77777777" w:rsidR="007D28B5" w:rsidRDefault="007D28B5" w:rsidP="007D28B5">
            <w:pPr>
              <w:widowControl/>
              <w:jc w:val="center"/>
              <w:rPr>
                <w:rFonts w:ascii="宋体" w:hAnsi="宋体" w:cs="仿宋_GB2312"/>
                <w:b/>
                <w:bCs/>
                <w:color w:val="000000"/>
                <w:sz w:val="21"/>
                <w:szCs w:val="21"/>
              </w:rPr>
            </w:pPr>
          </w:p>
        </w:tc>
        <w:tc>
          <w:tcPr>
            <w:tcW w:w="1344" w:type="dxa"/>
            <w:tcBorders>
              <w:top w:val="single" w:sz="4" w:space="0" w:color="auto"/>
              <w:left w:val="nil"/>
              <w:bottom w:val="single" w:sz="4" w:space="0" w:color="auto"/>
              <w:right w:val="single" w:sz="4" w:space="0" w:color="auto"/>
            </w:tcBorders>
            <w:vAlign w:val="center"/>
          </w:tcPr>
          <w:p w14:paraId="08FC723A" w14:textId="2FC5F5AF" w:rsidR="007D28B5" w:rsidRDefault="007D28B5" w:rsidP="007D28B5">
            <w:pPr>
              <w:widowControl/>
              <w:spacing w:line="240" w:lineRule="exact"/>
              <w:jc w:val="center"/>
              <w:rPr>
                <w:rFonts w:ascii="宋体" w:hAnsi="宋体" w:cs="仿宋_GB2312"/>
                <w:b/>
                <w:bCs/>
                <w:color w:val="000000"/>
                <w:sz w:val="21"/>
                <w:szCs w:val="21"/>
              </w:rPr>
            </w:pPr>
            <w:r>
              <w:rPr>
                <w:rFonts w:ascii="宋体" w:hAnsi="宋体" w:cs="仿宋_GB2312" w:hint="eastAsia"/>
                <w:b/>
                <w:bCs/>
                <w:color w:val="000000"/>
                <w:sz w:val="21"/>
                <w:szCs w:val="21"/>
              </w:rPr>
              <w:t>人文社科类</w:t>
            </w:r>
          </w:p>
        </w:tc>
        <w:tc>
          <w:tcPr>
            <w:tcW w:w="2930" w:type="dxa"/>
            <w:tcBorders>
              <w:top w:val="single" w:sz="4" w:space="0" w:color="auto"/>
              <w:left w:val="nil"/>
              <w:bottom w:val="single" w:sz="4" w:space="0" w:color="auto"/>
              <w:right w:val="single" w:sz="4" w:space="0" w:color="auto"/>
            </w:tcBorders>
            <w:vAlign w:val="center"/>
          </w:tcPr>
          <w:p w14:paraId="57B6D477" w14:textId="009A4F49" w:rsidR="007D28B5" w:rsidRDefault="007D28B5" w:rsidP="007D28B5">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发表高质量论文3篇及以上，责人作为第一作者或通讯作者不少于1篇；或负责人作为第一完成人出版学术专著1部</w:t>
            </w:r>
          </w:p>
        </w:tc>
        <w:tc>
          <w:tcPr>
            <w:tcW w:w="2423" w:type="dxa"/>
            <w:tcBorders>
              <w:top w:val="single" w:sz="4" w:space="0" w:color="auto"/>
              <w:left w:val="nil"/>
              <w:bottom w:val="single" w:sz="4" w:space="0" w:color="auto"/>
              <w:right w:val="single" w:sz="4" w:space="0" w:color="auto"/>
            </w:tcBorders>
            <w:vAlign w:val="center"/>
          </w:tcPr>
          <w:p w14:paraId="1C01B851" w14:textId="77777777" w:rsidR="007D28B5" w:rsidRPr="00431B9C" w:rsidRDefault="007D28B5" w:rsidP="007D28B5">
            <w:pPr>
              <w:widowControl/>
              <w:spacing w:line="240" w:lineRule="exact"/>
              <w:rPr>
                <w:rFonts w:ascii="宋体" w:hAnsi="宋体" w:cs="仿宋_GB2312"/>
                <w:color w:val="000000"/>
                <w:sz w:val="18"/>
                <w:szCs w:val="18"/>
              </w:rPr>
            </w:pPr>
          </w:p>
        </w:tc>
        <w:tc>
          <w:tcPr>
            <w:tcW w:w="2458" w:type="dxa"/>
            <w:tcBorders>
              <w:top w:val="single" w:sz="4" w:space="0" w:color="auto"/>
              <w:left w:val="nil"/>
              <w:bottom w:val="single" w:sz="4" w:space="0" w:color="auto"/>
              <w:right w:val="single" w:sz="4" w:space="0" w:color="auto"/>
            </w:tcBorders>
            <w:vAlign w:val="center"/>
          </w:tcPr>
          <w:p w14:paraId="0908C229" w14:textId="366C6F54" w:rsidR="007D28B5" w:rsidRDefault="007D28B5" w:rsidP="007D28B5">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负责人获批国家级项目</w:t>
            </w:r>
          </w:p>
        </w:tc>
        <w:tc>
          <w:tcPr>
            <w:tcW w:w="3438" w:type="dxa"/>
            <w:tcBorders>
              <w:top w:val="single" w:sz="4" w:space="0" w:color="auto"/>
              <w:left w:val="nil"/>
              <w:bottom w:val="single" w:sz="4" w:space="0" w:color="auto"/>
              <w:right w:val="single" w:sz="4" w:space="0" w:color="auto"/>
            </w:tcBorders>
            <w:vAlign w:val="center"/>
          </w:tcPr>
          <w:p w14:paraId="300D645B" w14:textId="78F7CBAB" w:rsidR="007D28B5" w:rsidRDefault="007D28B5" w:rsidP="007D28B5">
            <w:pPr>
              <w:widowControl/>
              <w:spacing w:line="240" w:lineRule="exact"/>
              <w:rPr>
                <w:rFonts w:ascii="宋体" w:hAnsi="宋体" w:cs="仿宋_GB2312"/>
                <w:color w:val="000000" w:themeColor="text1"/>
                <w:sz w:val="18"/>
                <w:szCs w:val="18"/>
              </w:rPr>
            </w:pPr>
            <w:r>
              <w:rPr>
                <w:rFonts w:ascii="宋体" w:hAnsi="宋体" w:cs="仿宋_GB2312" w:hint="eastAsia"/>
                <w:color w:val="000000" w:themeColor="text1"/>
                <w:sz w:val="18"/>
                <w:szCs w:val="18"/>
              </w:rPr>
              <w:t>提案建议、资政报告被省级以上政府主要领导批示或采纳，或在省级《要报》上发表成果2项以上，其中1项由负责人完成；或为省内企事业单位提供咨询服务，到账经费不低于</w:t>
            </w:r>
            <w:r>
              <w:rPr>
                <w:rFonts w:ascii="宋体" w:hAnsi="宋体" w:cs="仿宋_GB2312"/>
                <w:color w:val="000000" w:themeColor="text1"/>
                <w:sz w:val="18"/>
                <w:szCs w:val="18"/>
              </w:rPr>
              <w:t>8</w:t>
            </w:r>
            <w:r>
              <w:rPr>
                <w:rFonts w:ascii="宋体" w:hAnsi="宋体" w:cs="仿宋_GB2312" w:hint="eastAsia"/>
                <w:color w:val="000000" w:themeColor="text1"/>
                <w:sz w:val="18"/>
                <w:szCs w:val="18"/>
              </w:rPr>
              <w:t>万元</w:t>
            </w:r>
          </w:p>
        </w:tc>
      </w:tr>
    </w:tbl>
    <w:p w14:paraId="7964108F" w14:textId="77777777" w:rsidR="004210E6" w:rsidRPr="00B26F48" w:rsidRDefault="004210E6"/>
    <w:p w14:paraId="0EDC3490" w14:textId="77777777" w:rsidR="004210E6" w:rsidRDefault="004210E6"/>
    <w:p w14:paraId="30D94078" w14:textId="77777777" w:rsidR="004210E6" w:rsidRPr="006E5F1E" w:rsidRDefault="00354CC6">
      <w:pPr>
        <w:widowControl/>
        <w:spacing w:line="240" w:lineRule="exact"/>
        <w:rPr>
          <w:rFonts w:ascii="宋体" w:hAnsi="宋体" w:cs="仿宋_GB2312"/>
          <w:color w:val="000000"/>
          <w:sz w:val="21"/>
          <w:szCs w:val="21"/>
        </w:rPr>
      </w:pPr>
      <w:r w:rsidRPr="006E5F1E">
        <w:rPr>
          <w:rFonts w:ascii="宋体" w:hAnsi="宋体" w:cs="仿宋_GB2312" w:hint="eastAsia"/>
          <w:color w:val="000000"/>
          <w:sz w:val="21"/>
          <w:szCs w:val="21"/>
        </w:rPr>
        <w:t>注：</w:t>
      </w:r>
    </w:p>
    <w:p w14:paraId="1DEC4F74" w14:textId="7FEC36A2" w:rsidR="00DC1C12" w:rsidRPr="006E5F1E" w:rsidRDefault="00DC1C12">
      <w:pPr>
        <w:widowControl/>
        <w:numPr>
          <w:ilvl w:val="0"/>
          <w:numId w:val="1"/>
        </w:numPr>
        <w:spacing w:line="240" w:lineRule="exact"/>
        <w:ind w:firstLineChars="100" w:firstLine="210"/>
        <w:rPr>
          <w:rFonts w:ascii="宋体" w:hAnsi="宋体" w:cs="仿宋_GB2312"/>
          <w:color w:val="000000"/>
          <w:sz w:val="21"/>
          <w:szCs w:val="21"/>
        </w:rPr>
      </w:pPr>
      <w:r w:rsidRPr="006E5F1E">
        <w:rPr>
          <w:rFonts w:ascii="宋体" w:hAnsi="宋体" w:cs="仿宋_GB2312" w:hint="eastAsia"/>
          <w:color w:val="000000"/>
          <w:sz w:val="21"/>
          <w:szCs w:val="21"/>
        </w:rPr>
        <w:t>高质量论文：SCI、EI、SSCI、A&amp;HCI、CSSCI、《人民日报》《光明日报》《经济日报》《求是》《解放军日报》、北大核心期刊等期刊和会议论文。其中，《人民日报》《光明日报》《经济日报》《求是》《解放军日报》要求发表于理论版，且字数在2000字以上； SCI分区采用中科院JCR分区（大类），1区、2区、3区、4区</w:t>
      </w:r>
      <w:r w:rsidR="006630A4" w:rsidRPr="006E5F1E">
        <w:rPr>
          <w:rFonts w:ascii="宋体" w:hAnsi="宋体" w:cs="仿宋_GB2312" w:hint="eastAsia"/>
          <w:color w:val="000000"/>
          <w:sz w:val="21"/>
          <w:szCs w:val="21"/>
        </w:rPr>
        <w:t>；</w:t>
      </w:r>
      <w:r w:rsidRPr="006E5F1E">
        <w:rPr>
          <w:rFonts w:ascii="宋体" w:hAnsi="宋体" w:cs="仿宋_GB2312" w:hint="eastAsia"/>
          <w:color w:val="000000"/>
          <w:sz w:val="21"/>
          <w:szCs w:val="21"/>
        </w:rPr>
        <w:t>国家级课题：国家自然科学基金、国家社会科学基金、国家艺术基金、国家科技重大专项、国家科技重大专项课题、国家重点研发计划、国家重点研发计划课题、国家基地和人才专项。</w:t>
      </w:r>
    </w:p>
    <w:p w14:paraId="12655E83" w14:textId="77777777" w:rsidR="009B30E2" w:rsidRPr="006E5F1E" w:rsidRDefault="009B30E2">
      <w:pPr>
        <w:widowControl/>
        <w:numPr>
          <w:ilvl w:val="0"/>
          <w:numId w:val="1"/>
        </w:numPr>
        <w:spacing w:line="240" w:lineRule="exact"/>
        <w:ind w:firstLineChars="100" w:firstLine="210"/>
        <w:rPr>
          <w:rFonts w:ascii="宋体" w:hAnsi="宋体" w:cs="仿宋_GB2312"/>
          <w:color w:val="000000"/>
          <w:sz w:val="21"/>
          <w:szCs w:val="21"/>
        </w:rPr>
      </w:pPr>
      <w:r w:rsidRPr="006E5F1E">
        <w:rPr>
          <w:rFonts w:ascii="宋体" w:hAnsi="宋体" w:cs="仿宋_GB2312"/>
          <w:color w:val="000000"/>
          <w:sz w:val="21"/>
          <w:szCs w:val="21"/>
        </w:rPr>
        <w:t>论著</w:t>
      </w:r>
      <w:r w:rsidRPr="006E5F1E">
        <w:rPr>
          <w:rFonts w:ascii="宋体" w:hAnsi="宋体" w:cs="仿宋_GB2312" w:hint="eastAsia"/>
          <w:color w:val="000000"/>
          <w:sz w:val="21"/>
          <w:szCs w:val="21"/>
        </w:rPr>
        <w:t>、</w:t>
      </w:r>
      <w:r w:rsidRPr="006E5F1E">
        <w:rPr>
          <w:rFonts w:ascii="宋体" w:hAnsi="宋体" w:cs="仿宋_GB2312"/>
          <w:color w:val="000000"/>
          <w:sz w:val="21"/>
          <w:szCs w:val="21"/>
        </w:rPr>
        <w:t>专利</w:t>
      </w:r>
      <w:r w:rsidRPr="006E5F1E">
        <w:rPr>
          <w:rFonts w:ascii="宋体" w:hAnsi="宋体" w:cs="仿宋_GB2312" w:hint="eastAsia"/>
          <w:color w:val="000000"/>
          <w:sz w:val="21"/>
          <w:szCs w:val="21"/>
        </w:rPr>
        <w:t>、</w:t>
      </w:r>
      <w:r w:rsidRPr="006E5F1E">
        <w:rPr>
          <w:rFonts w:ascii="宋体" w:hAnsi="宋体" w:cs="仿宋_GB2312"/>
          <w:color w:val="000000"/>
          <w:sz w:val="21"/>
          <w:szCs w:val="21"/>
        </w:rPr>
        <w:t>项目</w:t>
      </w:r>
      <w:r w:rsidRPr="006E5F1E">
        <w:rPr>
          <w:rFonts w:ascii="宋体" w:hAnsi="宋体" w:cs="仿宋_GB2312" w:hint="eastAsia"/>
          <w:color w:val="000000"/>
          <w:sz w:val="21"/>
          <w:szCs w:val="21"/>
        </w:rPr>
        <w:t>、</w:t>
      </w:r>
      <w:r w:rsidRPr="006E5F1E">
        <w:rPr>
          <w:rFonts w:ascii="宋体" w:hAnsi="宋体" w:cs="仿宋_GB2312"/>
          <w:color w:val="000000"/>
          <w:sz w:val="21"/>
          <w:szCs w:val="21"/>
        </w:rPr>
        <w:t>社会服务均为或的关系</w:t>
      </w:r>
      <w:r w:rsidRPr="006E5F1E">
        <w:rPr>
          <w:rFonts w:ascii="宋体" w:hAnsi="宋体" w:cs="仿宋_GB2312" w:hint="eastAsia"/>
          <w:color w:val="000000"/>
          <w:sz w:val="21"/>
          <w:szCs w:val="21"/>
        </w:rPr>
        <w:t>，</w:t>
      </w:r>
      <w:r w:rsidRPr="006E5F1E">
        <w:rPr>
          <w:rFonts w:ascii="宋体" w:hAnsi="宋体" w:cs="仿宋_GB2312"/>
          <w:color w:val="000000"/>
          <w:sz w:val="21"/>
          <w:szCs w:val="21"/>
        </w:rPr>
        <w:t>完成其中一项即可</w:t>
      </w:r>
      <w:r w:rsidRPr="006E5F1E">
        <w:rPr>
          <w:rFonts w:ascii="宋体" w:hAnsi="宋体" w:cs="仿宋_GB2312" w:hint="eastAsia"/>
          <w:color w:val="000000"/>
          <w:sz w:val="21"/>
          <w:szCs w:val="21"/>
        </w:rPr>
        <w:t>。</w:t>
      </w:r>
    </w:p>
    <w:p w14:paraId="55E78674" w14:textId="77777777" w:rsidR="009B30E2" w:rsidRPr="006E5F1E" w:rsidRDefault="009B30E2">
      <w:pPr>
        <w:widowControl/>
        <w:numPr>
          <w:ilvl w:val="0"/>
          <w:numId w:val="1"/>
        </w:numPr>
        <w:spacing w:line="240" w:lineRule="exact"/>
        <w:ind w:firstLineChars="100" w:firstLine="210"/>
        <w:rPr>
          <w:rFonts w:ascii="宋体" w:hAnsi="宋体" w:cs="仿宋_GB2312"/>
          <w:color w:val="000000"/>
          <w:sz w:val="21"/>
          <w:szCs w:val="21"/>
        </w:rPr>
      </w:pPr>
      <w:r w:rsidRPr="006E5F1E">
        <w:rPr>
          <w:rFonts w:ascii="宋体" w:hAnsi="宋体" w:cs="仿宋_GB2312" w:hint="eastAsia"/>
          <w:color w:val="000000"/>
          <w:sz w:val="21"/>
          <w:szCs w:val="21"/>
        </w:rPr>
        <w:t>审定、备案、等级动植物新品种和植物新品种保护权等成果等同于发明专利。</w:t>
      </w:r>
    </w:p>
    <w:p w14:paraId="2E1DF931" w14:textId="77777777" w:rsidR="004210E6" w:rsidRDefault="004210E6">
      <w:pPr>
        <w:widowControl/>
        <w:spacing w:line="240" w:lineRule="exact"/>
        <w:rPr>
          <w:rFonts w:ascii="宋体" w:hAnsi="宋体" w:cs="仿宋_GB2312"/>
          <w:color w:val="000000"/>
        </w:rPr>
      </w:pPr>
    </w:p>
    <w:p w14:paraId="4EED999A" w14:textId="77777777" w:rsidR="004210E6" w:rsidRDefault="004210E6">
      <w:pPr>
        <w:spacing w:line="360" w:lineRule="auto"/>
        <w:rPr>
          <w:rFonts w:ascii="SimHei" w:eastAsia="SimHei"/>
          <w:b/>
          <w:bCs/>
          <w:color w:val="000000"/>
          <w:sz w:val="32"/>
          <w:szCs w:val="32"/>
        </w:rPr>
      </w:pPr>
    </w:p>
    <w:p w14:paraId="26831A86" w14:textId="77777777" w:rsidR="00DC1C12" w:rsidRDefault="00DC1C12">
      <w:pPr>
        <w:rPr>
          <w:rFonts w:ascii="Times New Roman" w:hAnsi="Times New Roman"/>
          <w:szCs w:val="21"/>
        </w:rPr>
      </w:pPr>
    </w:p>
    <w:p w14:paraId="4153FC20" w14:textId="77777777" w:rsidR="00DC1C12" w:rsidRPr="00DC1C12" w:rsidRDefault="00DC1C12" w:rsidP="00DC1C12">
      <w:pPr>
        <w:pStyle w:val="a8"/>
        <w:widowControl/>
        <w:spacing w:line="400" w:lineRule="exact"/>
        <w:ind w:left="426" w:firstLineChars="0" w:firstLine="0"/>
        <w:jc w:val="left"/>
        <w:rPr>
          <w:rFonts w:ascii="Times New Roman" w:hAnsi="Times New Roman"/>
          <w:szCs w:val="21"/>
        </w:rPr>
      </w:pPr>
    </w:p>
    <w:sectPr w:rsidR="00DC1C12" w:rsidRPr="00DC1C12">
      <w:pgSz w:w="16838" w:h="11906" w:orient="landscape"/>
      <w:pgMar w:top="1077" w:right="1077" w:bottom="1021" w:left="1077" w:header="851" w:footer="992"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19FBF" w14:textId="77777777" w:rsidR="0081266B" w:rsidRDefault="0081266B" w:rsidP="00903BDE">
      <w:r>
        <w:separator/>
      </w:r>
    </w:p>
  </w:endnote>
  <w:endnote w:type="continuationSeparator" w:id="0">
    <w:p w14:paraId="491E0DA3" w14:textId="77777777" w:rsidR="0081266B" w:rsidRDefault="0081266B" w:rsidP="00903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imHei">
    <w:altName w:val="SimHei"/>
    <w:panose1 w:val="0201060003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142BE" w14:textId="77777777" w:rsidR="0081266B" w:rsidRDefault="0081266B" w:rsidP="00903BDE">
      <w:r>
        <w:separator/>
      </w:r>
    </w:p>
  </w:footnote>
  <w:footnote w:type="continuationSeparator" w:id="0">
    <w:p w14:paraId="66878BD8" w14:textId="77777777" w:rsidR="0081266B" w:rsidRDefault="0081266B" w:rsidP="00903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80A907"/>
    <w:multiLevelType w:val="singleLevel"/>
    <w:tmpl w:val="9C80A907"/>
    <w:lvl w:ilvl="0">
      <w:start w:val="1"/>
      <w:numFmt w:val="decimal"/>
      <w:suff w:val="nothing"/>
      <w:lvlText w:val="%1、"/>
      <w:lvlJc w:val="left"/>
    </w:lvl>
  </w:abstractNum>
  <w:abstractNum w:abstractNumId="1" w15:restartNumberingAfterBreak="0">
    <w:nsid w:val="664128CC"/>
    <w:multiLevelType w:val="hybridMultilevel"/>
    <w:tmpl w:val="B3901D5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229"/>
    <w:rsid w:val="00001D26"/>
    <w:rsid w:val="000055C4"/>
    <w:rsid w:val="00006418"/>
    <w:rsid w:val="00014CEC"/>
    <w:rsid w:val="00015B00"/>
    <w:rsid w:val="000172B3"/>
    <w:rsid w:val="00024007"/>
    <w:rsid w:val="0002483A"/>
    <w:rsid w:val="000276F7"/>
    <w:rsid w:val="0003344C"/>
    <w:rsid w:val="00034701"/>
    <w:rsid w:val="00035803"/>
    <w:rsid w:val="00037D6C"/>
    <w:rsid w:val="000418A9"/>
    <w:rsid w:val="00043179"/>
    <w:rsid w:val="00043889"/>
    <w:rsid w:val="00044C4D"/>
    <w:rsid w:val="00046F70"/>
    <w:rsid w:val="000501CC"/>
    <w:rsid w:val="0005191C"/>
    <w:rsid w:val="00053279"/>
    <w:rsid w:val="000537F9"/>
    <w:rsid w:val="00055233"/>
    <w:rsid w:val="000553A2"/>
    <w:rsid w:val="000562CD"/>
    <w:rsid w:val="00056B93"/>
    <w:rsid w:val="00060152"/>
    <w:rsid w:val="00060C5D"/>
    <w:rsid w:val="00061876"/>
    <w:rsid w:val="00061F9F"/>
    <w:rsid w:val="00062163"/>
    <w:rsid w:val="0006429F"/>
    <w:rsid w:val="00070276"/>
    <w:rsid w:val="00070984"/>
    <w:rsid w:val="00072D0E"/>
    <w:rsid w:val="00073A16"/>
    <w:rsid w:val="00074947"/>
    <w:rsid w:val="00075361"/>
    <w:rsid w:val="00080871"/>
    <w:rsid w:val="00080E07"/>
    <w:rsid w:val="00082F50"/>
    <w:rsid w:val="0008303C"/>
    <w:rsid w:val="00083697"/>
    <w:rsid w:val="00083F5C"/>
    <w:rsid w:val="00085BC6"/>
    <w:rsid w:val="00090968"/>
    <w:rsid w:val="0009099A"/>
    <w:rsid w:val="000919AD"/>
    <w:rsid w:val="00091A34"/>
    <w:rsid w:val="00092146"/>
    <w:rsid w:val="000948CF"/>
    <w:rsid w:val="00094E22"/>
    <w:rsid w:val="00094E5C"/>
    <w:rsid w:val="0009503C"/>
    <w:rsid w:val="00095CF1"/>
    <w:rsid w:val="000961BD"/>
    <w:rsid w:val="000A1086"/>
    <w:rsid w:val="000A2AF6"/>
    <w:rsid w:val="000A38F7"/>
    <w:rsid w:val="000A4C6F"/>
    <w:rsid w:val="000A5050"/>
    <w:rsid w:val="000A5C2C"/>
    <w:rsid w:val="000A766C"/>
    <w:rsid w:val="000B0244"/>
    <w:rsid w:val="000B027A"/>
    <w:rsid w:val="000B316B"/>
    <w:rsid w:val="000B4172"/>
    <w:rsid w:val="000B4A37"/>
    <w:rsid w:val="000B4AA0"/>
    <w:rsid w:val="000B721B"/>
    <w:rsid w:val="000C01F3"/>
    <w:rsid w:val="000C07D7"/>
    <w:rsid w:val="000C0B07"/>
    <w:rsid w:val="000C1622"/>
    <w:rsid w:val="000C41BD"/>
    <w:rsid w:val="000C4692"/>
    <w:rsid w:val="000C491F"/>
    <w:rsid w:val="000C5BC6"/>
    <w:rsid w:val="000C5C78"/>
    <w:rsid w:val="000D061E"/>
    <w:rsid w:val="000D1E1B"/>
    <w:rsid w:val="000D25A5"/>
    <w:rsid w:val="000D7F36"/>
    <w:rsid w:val="000E5285"/>
    <w:rsid w:val="000E595F"/>
    <w:rsid w:val="000E7891"/>
    <w:rsid w:val="000F4379"/>
    <w:rsid w:val="000F552E"/>
    <w:rsid w:val="000F6ACB"/>
    <w:rsid w:val="00100054"/>
    <w:rsid w:val="001022BB"/>
    <w:rsid w:val="00104703"/>
    <w:rsid w:val="00104BEC"/>
    <w:rsid w:val="0010558C"/>
    <w:rsid w:val="00105847"/>
    <w:rsid w:val="00110F43"/>
    <w:rsid w:val="001120A5"/>
    <w:rsid w:val="00115849"/>
    <w:rsid w:val="00117C26"/>
    <w:rsid w:val="001212AA"/>
    <w:rsid w:val="001233DC"/>
    <w:rsid w:val="0012351B"/>
    <w:rsid w:val="001257AC"/>
    <w:rsid w:val="0013063F"/>
    <w:rsid w:val="0013078C"/>
    <w:rsid w:val="00131CDD"/>
    <w:rsid w:val="00132055"/>
    <w:rsid w:val="001328E1"/>
    <w:rsid w:val="00132D65"/>
    <w:rsid w:val="001331A6"/>
    <w:rsid w:val="00134B8C"/>
    <w:rsid w:val="00140E9E"/>
    <w:rsid w:val="001438A3"/>
    <w:rsid w:val="00147F8F"/>
    <w:rsid w:val="001536D6"/>
    <w:rsid w:val="00154863"/>
    <w:rsid w:val="00155279"/>
    <w:rsid w:val="00157F1C"/>
    <w:rsid w:val="00161008"/>
    <w:rsid w:val="00161484"/>
    <w:rsid w:val="001633AC"/>
    <w:rsid w:val="001705FC"/>
    <w:rsid w:val="001708FD"/>
    <w:rsid w:val="00172560"/>
    <w:rsid w:val="00173595"/>
    <w:rsid w:val="001753DA"/>
    <w:rsid w:val="00175544"/>
    <w:rsid w:val="0017730A"/>
    <w:rsid w:val="00181E23"/>
    <w:rsid w:val="0018467B"/>
    <w:rsid w:val="00185512"/>
    <w:rsid w:val="0018607D"/>
    <w:rsid w:val="00190644"/>
    <w:rsid w:val="00191359"/>
    <w:rsid w:val="00193201"/>
    <w:rsid w:val="001937B3"/>
    <w:rsid w:val="00193F95"/>
    <w:rsid w:val="001944A2"/>
    <w:rsid w:val="0019485E"/>
    <w:rsid w:val="00196252"/>
    <w:rsid w:val="001A4E22"/>
    <w:rsid w:val="001A67CC"/>
    <w:rsid w:val="001A6B34"/>
    <w:rsid w:val="001A7E98"/>
    <w:rsid w:val="001B1975"/>
    <w:rsid w:val="001B2BDD"/>
    <w:rsid w:val="001B499D"/>
    <w:rsid w:val="001B6E90"/>
    <w:rsid w:val="001C1F31"/>
    <w:rsid w:val="001C520B"/>
    <w:rsid w:val="001C6858"/>
    <w:rsid w:val="001C75A7"/>
    <w:rsid w:val="001D16F1"/>
    <w:rsid w:val="001D207F"/>
    <w:rsid w:val="001D2862"/>
    <w:rsid w:val="001D2AC6"/>
    <w:rsid w:val="001D3245"/>
    <w:rsid w:val="001D3BA7"/>
    <w:rsid w:val="001D3D28"/>
    <w:rsid w:val="001D6F44"/>
    <w:rsid w:val="001D7B49"/>
    <w:rsid w:val="001E47DF"/>
    <w:rsid w:val="001E782E"/>
    <w:rsid w:val="001F1AC0"/>
    <w:rsid w:val="001F2967"/>
    <w:rsid w:val="001F32D9"/>
    <w:rsid w:val="001F4287"/>
    <w:rsid w:val="001F4B04"/>
    <w:rsid w:val="00200749"/>
    <w:rsid w:val="00211D70"/>
    <w:rsid w:val="00217978"/>
    <w:rsid w:val="00226CFE"/>
    <w:rsid w:val="002273B3"/>
    <w:rsid w:val="00230676"/>
    <w:rsid w:val="00230A8D"/>
    <w:rsid w:val="00231D92"/>
    <w:rsid w:val="002336AB"/>
    <w:rsid w:val="00234248"/>
    <w:rsid w:val="0023796A"/>
    <w:rsid w:val="002506FA"/>
    <w:rsid w:val="0025190E"/>
    <w:rsid w:val="00252A66"/>
    <w:rsid w:val="0026021F"/>
    <w:rsid w:val="00262368"/>
    <w:rsid w:val="00262874"/>
    <w:rsid w:val="002639E6"/>
    <w:rsid w:val="00266372"/>
    <w:rsid w:val="00271E1D"/>
    <w:rsid w:val="00274711"/>
    <w:rsid w:val="0027696D"/>
    <w:rsid w:val="00277EBF"/>
    <w:rsid w:val="002808DE"/>
    <w:rsid w:val="00280AD0"/>
    <w:rsid w:val="00281317"/>
    <w:rsid w:val="00283AD7"/>
    <w:rsid w:val="00287500"/>
    <w:rsid w:val="00291D8F"/>
    <w:rsid w:val="00291FF2"/>
    <w:rsid w:val="00293809"/>
    <w:rsid w:val="002955C2"/>
    <w:rsid w:val="00295704"/>
    <w:rsid w:val="00295845"/>
    <w:rsid w:val="002A1A80"/>
    <w:rsid w:val="002A4D52"/>
    <w:rsid w:val="002A6747"/>
    <w:rsid w:val="002B170A"/>
    <w:rsid w:val="002B19BA"/>
    <w:rsid w:val="002B1B9A"/>
    <w:rsid w:val="002B6A7D"/>
    <w:rsid w:val="002C2B16"/>
    <w:rsid w:val="002C301A"/>
    <w:rsid w:val="002C40A4"/>
    <w:rsid w:val="002C7E4D"/>
    <w:rsid w:val="002D13A0"/>
    <w:rsid w:val="002D5FA1"/>
    <w:rsid w:val="002D7518"/>
    <w:rsid w:val="002E1536"/>
    <w:rsid w:val="002E2A5D"/>
    <w:rsid w:val="002E2C20"/>
    <w:rsid w:val="002E36C9"/>
    <w:rsid w:val="002E4AD3"/>
    <w:rsid w:val="002E6379"/>
    <w:rsid w:val="002F0276"/>
    <w:rsid w:val="002F1383"/>
    <w:rsid w:val="002F2D5C"/>
    <w:rsid w:val="002F380F"/>
    <w:rsid w:val="002F3E28"/>
    <w:rsid w:val="002F6E77"/>
    <w:rsid w:val="002F73BE"/>
    <w:rsid w:val="003005D4"/>
    <w:rsid w:val="003024E0"/>
    <w:rsid w:val="0030587D"/>
    <w:rsid w:val="00305BCC"/>
    <w:rsid w:val="00313DC6"/>
    <w:rsid w:val="00321B88"/>
    <w:rsid w:val="00322C9F"/>
    <w:rsid w:val="00322F1F"/>
    <w:rsid w:val="003309DC"/>
    <w:rsid w:val="003325FA"/>
    <w:rsid w:val="00335517"/>
    <w:rsid w:val="00335B61"/>
    <w:rsid w:val="00337979"/>
    <w:rsid w:val="00337C21"/>
    <w:rsid w:val="003413EF"/>
    <w:rsid w:val="00342BB9"/>
    <w:rsid w:val="0034535B"/>
    <w:rsid w:val="0034578C"/>
    <w:rsid w:val="003528C2"/>
    <w:rsid w:val="00353C31"/>
    <w:rsid w:val="00354478"/>
    <w:rsid w:val="00354CC6"/>
    <w:rsid w:val="003579DD"/>
    <w:rsid w:val="00357C22"/>
    <w:rsid w:val="003602CE"/>
    <w:rsid w:val="003610C5"/>
    <w:rsid w:val="00361C41"/>
    <w:rsid w:val="003649BB"/>
    <w:rsid w:val="00364FB1"/>
    <w:rsid w:val="003652C4"/>
    <w:rsid w:val="00365FE3"/>
    <w:rsid w:val="0037097A"/>
    <w:rsid w:val="00371E5A"/>
    <w:rsid w:val="00376186"/>
    <w:rsid w:val="00380A5C"/>
    <w:rsid w:val="00381DF8"/>
    <w:rsid w:val="0038379B"/>
    <w:rsid w:val="00384392"/>
    <w:rsid w:val="00385910"/>
    <w:rsid w:val="00386C4E"/>
    <w:rsid w:val="00386CAB"/>
    <w:rsid w:val="00391B99"/>
    <w:rsid w:val="003A2A4F"/>
    <w:rsid w:val="003A6E00"/>
    <w:rsid w:val="003B0ACD"/>
    <w:rsid w:val="003B1D74"/>
    <w:rsid w:val="003B49E9"/>
    <w:rsid w:val="003B6385"/>
    <w:rsid w:val="003C45BB"/>
    <w:rsid w:val="003C53DB"/>
    <w:rsid w:val="003C64A4"/>
    <w:rsid w:val="003D0A1D"/>
    <w:rsid w:val="003D3958"/>
    <w:rsid w:val="003D6022"/>
    <w:rsid w:val="003D6123"/>
    <w:rsid w:val="003D7C79"/>
    <w:rsid w:val="003E304C"/>
    <w:rsid w:val="003E45B4"/>
    <w:rsid w:val="003E5257"/>
    <w:rsid w:val="003E5A73"/>
    <w:rsid w:val="003E78D4"/>
    <w:rsid w:val="003E7C41"/>
    <w:rsid w:val="003F0A8E"/>
    <w:rsid w:val="003F1512"/>
    <w:rsid w:val="003F17F6"/>
    <w:rsid w:val="003F299D"/>
    <w:rsid w:val="003F49DA"/>
    <w:rsid w:val="004008E1"/>
    <w:rsid w:val="00402F36"/>
    <w:rsid w:val="004054AB"/>
    <w:rsid w:val="00406582"/>
    <w:rsid w:val="00407A2B"/>
    <w:rsid w:val="00414ED5"/>
    <w:rsid w:val="00415562"/>
    <w:rsid w:val="00420088"/>
    <w:rsid w:val="0042043B"/>
    <w:rsid w:val="004210E6"/>
    <w:rsid w:val="00421D99"/>
    <w:rsid w:val="00424F87"/>
    <w:rsid w:val="00426E92"/>
    <w:rsid w:val="00431B9C"/>
    <w:rsid w:val="004321E2"/>
    <w:rsid w:val="004350BE"/>
    <w:rsid w:val="00436168"/>
    <w:rsid w:val="00441663"/>
    <w:rsid w:val="00443009"/>
    <w:rsid w:val="00443264"/>
    <w:rsid w:val="00446E46"/>
    <w:rsid w:val="00450D9B"/>
    <w:rsid w:val="00450E39"/>
    <w:rsid w:val="004540E9"/>
    <w:rsid w:val="00454D82"/>
    <w:rsid w:val="004551FE"/>
    <w:rsid w:val="00457848"/>
    <w:rsid w:val="004612FC"/>
    <w:rsid w:val="00466151"/>
    <w:rsid w:val="00471EA1"/>
    <w:rsid w:val="004722FD"/>
    <w:rsid w:val="004751B9"/>
    <w:rsid w:val="004754BD"/>
    <w:rsid w:val="004755EA"/>
    <w:rsid w:val="00480787"/>
    <w:rsid w:val="0048094F"/>
    <w:rsid w:val="00480E6C"/>
    <w:rsid w:val="0048239B"/>
    <w:rsid w:val="0048349C"/>
    <w:rsid w:val="00483EFD"/>
    <w:rsid w:val="00484BE0"/>
    <w:rsid w:val="004918C4"/>
    <w:rsid w:val="00491A8F"/>
    <w:rsid w:val="00492BE6"/>
    <w:rsid w:val="004956DB"/>
    <w:rsid w:val="00496BF8"/>
    <w:rsid w:val="004979BE"/>
    <w:rsid w:val="004A1F9A"/>
    <w:rsid w:val="004A334E"/>
    <w:rsid w:val="004A6F86"/>
    <w:rsid w:val="004B1B81"/>
    <w:rsid w:val="004B47D8"/>
    <w:rsid w:val="004B5572"/>
    <w:rsid w:val="004C20DD"/>
    <w:rsid w:val="004C2920"/>
    <w:rsid w:val="004C2F74"/>
    <w:rsid w:val="004D0980"/>
    <w:rsid w:val="004D741B"/>
    <w:rsid w:val="004E0361"/>
    <w:rsid w:val="004E0759"/>
    <w:rsid w:val="004E0AC9"/>
    <w:rsid w:val="004E0F98"/>
    <w:rsid w:val="004F254D"/>
    <w:rsid w:val="004F41B7"/>
    <w:rsid w:val="004F442D"/>
    <w:rsid w:val="004F77C0"/>
    <w:rsid w:val="00501629"/>
    <w:rsid w:val="00504D42"/>
    <w:rsid w:val="00510B55"/>
    <w:rsid w:val="00510F95"/>
    <w:rsid w:val="00512A1E"/>
    <w:rsid w:val="00514197"/>
    <w:rsid w:val="00515E59"/>
    <w:rsid w:val="00520149"/>
    <w:rsid w:val="00520AEF"/>
    <w:rsid w:val="00523320"/>
    <w:rsid w:val="00524D33"/>
    <w:rsid w:val="00524F04"/>
    <w:rsid w:val="00530B83"/>
    <w:rsid w:val="0053173D"/>
    <w:rsid w:val="00532DB1"/>
    <w:rsid w:val="00533905"/>
    <w:rsid w:val="005429BF"/>
    <w:rsid w:val="00551747"/>
    <w:rsid w:val="00551A4B"/>
    <w:rsid w:val="005547B2"/>
    <w:rsid w:val="00555FC7"/>
    <w:rsid w:val="0055615B"/>
    <w:rsid w:val="005570ED"/>
    <w:rsid w:val="00560E0C"/>
    <w:rsid w:val="00562CDF"/>
    <w:rsid w:val="0056536A"/>
    <w:rsid w:val="00566609"/>
    <w:rsid w:val="005666C9"/>
    <w:rsid w:val="005671E6"/>
    <w:rsid w:val="00567565"/>
    <w:rsid w:val="0057135A"/>
    <w:rsid w:val="00571411"/>
    <w:rsid w:val="0057421F"/>
    <w:rsid w:val="005742A3"/>
    <w:rsid w:val="00577B7E"/>
    <w:rsid w:val="00580017"/>
    <w:rsid w:val="0058312C"/>
    <w:rsid w:val="005846D7"/>
    <w:rsid w:val="00585349"/>
    <w:rsid w:val="005875A5"/>
    <w:rsid w:val="005902C5"/>
    <w:rsid w:val="0059191A"/>
    <w:rsid w:val="00591CC3"/>
    <w:rsid w:val="00595068"/>
    <w:rsid w:val="0059540E"/>
    <w:rsid w:val="00596349"/>
    <w:rsid w:val="00597794"/>
    <w:rsid w:val="005A6A12"/>
    <w:rsid w:val="005B579A"/>
    <w:rsid w:val="005B6476"/>
    <w:rsid w:val="005B6E6F"/>
    <w:rsid w:val="005C42D1"/>
    <w:rsid w:val="005C639A"/>
    <w:rsid w:val="005D1D10"/>
    <w:rsid w:val="005D1D28"/>
    <w:rsid w:val="005E36E1"/>
    <w:rsid w:val="005E565A"/>
    <w:rsid w:val="005E6776"/>
    <w:rsid w:val="005E7888"/>
    <w:rsid w:val="005F0AA5"/>
    <w:rsid w:val="005F496D"/>
    <w:rsid w:val="005F4AB2"/>
    <w:rsid w:val="006013E4"/>
    <w:rsid w:val="00601985"/>
    <w:rsid w:val="006035A1"/>
    <w:rsid w:val="00612BF6"/>
    <w:rsid w:val="00613035"/>
    <w:rsid w:val="006173F3"/>
    <w:rsid w:val="006209DD"/>
    <w:rsid w:val="00623614"/>
    <w:rsid w:val="006245EC"/>
    <w:rsid w:val="0062494F"/>
    <w:rsid w:val="006262BA"/>
    <w:rsid w:val="00631724"/>
    <w:rsid w:val="00633C18"/>
    <w:rsid w:val="00636127"/>
    <w:rsid w:val="00636E80"/>
    <w:rsid w:val="00644D64"/>
    <w:rsid w:val="00644E3E"/>
    <w:rsid w:val="00644FB7"/>
    <w:rsid w:val="00645BB3"/>
    <w:rsid w:val="006462FF"/>
    <w:rsid w:val="0064640C"/>
    <w:rsid w:val="00646A27"/>
    <w:rsid w:val="0065161F"/>
    <w:rsid w:val="00653742"/>
    <w:rsid w:val="00655A81"/>
    <w:rsid w:val="00656DC8"/>
    <w:rsid w:val="006605B1"/>
    <w:rsid w:val="00661306"/>
    <w:rsid w:val="006629F3"/>
    <w:rsid w:val="006630A4"/>
    <w:rsid w:val="00663938"/>
    <w:rsid w:val="00664554"/>
    <w:rsid w:val="0066632A"/>
    <w:rsid w:val="006670F7"/>
    <w:rsid w:val="006676D2"/>
    <w:rsid w:val="006719E6"/>
    <w:rsid w:val="00671D47"/>
    <w:rsid w:val="00672A85"/>
    <w:rsid w:val="00673056"/>
    <w:rsid w:val="00673109"/>
    <w:rsid w:val="00673C32"/>
    <w:rsid w:val="006750E5"/>
    <w:rsid w:val="00675681"/>
    <w:rsid w:val="00677077"/>
    <w:rsid w:val="00677D53"/>
    <w:rsid w:val="006817D4"/>
    <w:rsid w:val="00683050"/>
    <w:rsid w:val="00683E8B"/>
    <w:rsid w:val="00685690"/>
    <w:rsid w:val="00686836"/>
    <w:rsid w:val="0068711F"/>
    <w:rsid w:val="00687A91"/>
    <w:rsid w:val="00687D11"/>
    <w:rsid w:val="00690BFC"/>
    <w:rsid w:val="00691AA8"/>
    <w:rsid w:val="00692003"/>
    <w:rsid w:val="00692036"/>
    <w:rsid w:val="00692148"/>
    <w:rsid w:val="00692AA2"/>
    <w:rsid w:val="0069317F"/>
    <w:rsid w:val="006950C6"/>
    <w:rsid w:val="006A0045"/>
    <w:rsid w:val="006A6515"/>
    <w:rsid w:val="006A69D3"/>
    <w:rsid w:val="006A75DE"/>
    <w:rsid w:val="006B0340"/>
    <w:rsid w:val="006B0ACE"/>
    <w:rsid w:val="006B1551"/>
    <w:rsid w:val="006B4470"/>
    <w:rsid w:val="006B64C9"/>
    <w:rsid w:val="006B684A"/>
    <w:rsid w:val="006B6E54"/>
    <w:rsid w:val="006C1DA0"/>
    <w:rsid w:val="006C1F23"/>
    <w:rsid w:val="006C7EBC"/>
    <w:rsid w:val="006D212C"/>
    <w:rsid w:val="006D6C22"/>
    <w:rsid w:val="006D6E2F"/>
    <w:rsid w:val="006E38AE"/>
    <w:rsid w:val="006E5F1E"/>
    <w:rsid w:val="006E64A0"/>
    <w:rsid w:val="006E6CC6"/>
    <w:rsid w:val="006E7127"/>
    <w:rsid w:val="006E74C4"/>
    <w:rsid w:val="006E77AF"/>
    <w:rsid w:val="006F00A1"/>
    <w:rsid w:val="006F0EDE"/>
    <w:rsid w:val="006F4C6A"/>
    <w:rsid w:val="007011C3"/>
    <w:rsid w:val="0070196C"/>
    <w:rsid w:val="00702A6D"/>
    <w:rsid w:val="0070360D"/>
    <w:rsid w:val="00703CF4"/>
    <w:rsid w:val="00704B06"/>
    <w:rsid w:val="007069AB"/>
    <w:rsid w:val="00706A11"/>
    <w:rsid w:val="00706FA3"/>
    <w:rsid w:val="0071027D"/>
    <w:rsid w:val="007107B0"/>
    <w:rsid w:val="00711825"/>
    <w:rsid w:val="007126C5"/>
    <w:rsid w:val="00712D1F"/>
    <w:rsid w:val="007144D2"/>
    <w:rsid w:val="007155FD"/>
    <w:rsid w:val="00717851"/>
    <w:rsid w:val="007219D8"/>
    <w:rsid w:val="00723CD9"/>
    <w:rsid w:val="007258D0"/>
    <w:rsid w:val="007265D3"/>
    <w:rsid w:val="00726E67"/>
    <w:rsid w:val="00727152"/>
    <w:rsid w:val="00733A8E"/>
    <w:rsid w:val="00735364"/>
    <w:rsid w:val="00736435"/>
    <w:rsid w:val="0073745A"/>
    <w:rsid w:val="007408A1"/>
    <w:rsid w:val="0074124B"/>
    <w:rsid w:val="00742490"/>
    <w:rsid w:val="007433C1"/>
    <w:rsid w:val="00744274"/>
    <w:rsid w:val="00746975"/>
    <w:rsid w:val="007522C7"/>
    <w:rsid w:val="007535F0"/>
    <w:rsid w:val="0075459B"/>
    <w:rsid w:val="00754C6E"/>
    <w:rsid w:val="00755B28"/>
    <w:rsid w:val="007678F7"/>
    <w:rsid w:val="00770351"/>
    <w:rsid w:val="00770DDA"/>
    <w:rsid w:val="0077130C"/>
    <w:rsid w:val="007717F4"/>
    <w:rsid w:val="007728C3"/>
    <w:rsid w:val="00773A16"/>
    <w:rsid w:val="007805AD"/>
    <w:rsid w:val="00783DA4"/>
    <w:rsid w:val="00785D3F"/>
    <w:rsid w:val="00786184"/>
    <w:rsid w:val="00787429"/>
    <w:rsid w:val="00791C37"/>
    <w:rsid w:val="007933CE"/>
    <w:rsid w:val="00794CBF"/>
    <w:rsid w:val="00796BC5"/>
    <w:rsid w:val="007A1630"/>
    <w:rsid w:val="007A4318"/>
    <w:rsid w:val="007A64EC"/>
    <w:rsid w:val="007A6BC4"/>
    <w:rsid w:val="007A6C9E"/>
    <w:rsid w:val="007B18FC"/>
    <w:rsid w:val="007B2A28"/>
    <w:rsid w:val="007B40D6"/>
    <w:rsid w:val="007B48D1"/>
    <w:rsid w:val="007B4E6C"/>
    <w:rsid w:val="007B554F"/>
    <w:rsid w:val="007B72A9"/>
    <w:rsid w:val="007C20DF"/>
    <w:rsid w:val="007D259B"/>
    <w:rsid w:val="007D28B5"/>
    <w:rsid w:val="007D7FCF"/>
    <w:rsid w:val="007E77D1"/>
    <w:rsid w:val="007F1BE1"/>
    <w:rsid w:val="007F63E1"/>
    <w:rsid w:val="007F65E1"/>
    <w:rsid w:val="008014A6"/>
    <w:rsid w:val="0080199C"/>
    <w:rsid w:val="00803391"/>
    <w:rsid w:val="00804B57"/>
    <w:rsid w:val="00805AE2"/>
    <w:rsid w:val="00806A4F"/>
    <w:rsid w:val="00806FDC"/>
    <w:rsid w:val="008115CB"/>
    <w:rsid w:val="00811D92"/>
    <w:rsid w:val="0081266B"/>
    <w:rsid w:val="008143A7"/>
    <w:rsid w:val="00817ACA"/>
    <w:rsid w:val="00820110"/>
    <w:rsid w:val="00820F40"/>
    <w:rsid w:val="00821641"/>
    <w:rsid w:val="00822E9A"/>
    <w:rsid w:val="00825FFB"/>
    <w:rsid w:val="00830734"/>
    <w:rsid w:val="00833B0F"/>
    <w:rsid w:val="00833DAD"/>
    <w:rsid w:val="00836260"/>
    <w:rsid w:val="00836294"/>
    <w:rsid w:val="00841547"/>
    <w:rsid w:val="008429A2"/>
    <w:rsid w:val="00846445"/>
    <w:rsid w:val="008468ED"/>
    <w:rsid w:val="00850D50"/>
    <w:rsid w:val="00851CE1"/>
    <w:rsid w:val="008535B6"/>
    <w:rsid w:val="008553A7"/>
    <w:rsid w:val="0086359F"/>
    <w:rsid w:val="0086467A"/>
    <w:rsid w:val="00867763"/>
    <w:rsid w:val="008712F8"/>
    <w:rsid w:val="008718F6"/>
    <w:rsid w:val="00872A5F"/>
    <w:rsid w:val="00873009"/>
    <w:rsid w:val="00875026"/>
    <w:rsid w:val="0087569D"/>
    <w:rsid w:val="00876C76"/>
    <w:rsid w:val="00882DD7"/>
    <w:rsid w:val="00882F73"/>
    <w:rsid w:val="0088424E"/>
    <w:rsid w:val="00884B7E"/>
    <w:rsid w:val="0089529F"/>
    <w:rsid w:val="00895F51"/>
    <w:rsid w:val="00897EDD"/>
    <w:rsid w:val="008A0ED8"/>
    <w:rsid w:val="008A3C3B"/>
    <w:rsid w:val="008A4CC4"/>
    <w:rsid w:val="008A5787"/>
    <w:rsid w:val="008A7834"/>
    <w:rsid w:val="008B0734"/>
    <w:rsid w:val="008B1ABD"/>
    <w:rsid w:val="008B2E15"/>
    <w:rsid w:val="008B3750"/>
    <w:rsid w:val="008B3A9C"/>
    <w:rsid w:val="008B7D7F"/>
    <w:rsid w:val="008C00BE"/>
    <w:rsid w:val="008C24F4"/>
    <w:rsid w:val="008C536B"/>
    <w:rsid w:val="008C7965"/>
    <w:rsid w:val="008D1A02"/>
    <w:rsid w:val="008D1BCA"/>
    <w:rsid w:val="008D54CA"/>
    <w:rsid w:val="008D6245"/>
    <w:rsid w:val="008D7124"/>
    <w:rsid w:val="008D719F"/>
    <w:rsid w:val="008D7F68"/>
    <w:rsid w:val="008E006D"/>
    <w:rsid w:val="008E2B79"/>
    <w:rsid w:val="008E37E8"/>
    <w:rsid w:val="008E6885"/>
    <w:rsid w:val="008F1C1F"/>
    <w:rsid w:val="008F1FE6"/>
    <w:rsid w:val="008F2E54"/>
    <w:rsid w:val="008F3C11"/>
    <w:rsid w:val="008F434E"/>
    <w:rsid w:val="008F5355"/>
    <w:rsid w:val="008F717F"/>
    <w:rsid w:val="008F748F"/>
    <w:rsid w:val="008F7E8E"/>
    <w:rsid w:val="00903BAF"/>
    <w:rsid w:val="00903BDE"/>
    <w:rsid w:val="00903FD8"/>
    <w:rsid w:val="00905579"/>
    <w:rsid w:val="00910A26"/>
    <w:rsid w:val="00914019"/>
    <w:rsid w:val="00914D99"/>
    <w:rsid w:val="009310DA"/>
    <w:rsid w:val="00931D1B"/>
    <w:rsid w:val="00933798"/>
    <w:rsid w:val="00937C4B"/>
    <w:rsid w:val="0094387E"/>
    <w:rsid w:val="009448AF"/>
    <w:rsid w:val="00944AC8"/>
    <w:rsid w:val="009455B6"/>
    <w:rsid w:val="00945AD6"/>
    <w:rsid w:val="009469CD"/>
    <w:rsid w:val="009510F0"/>
    <w:rsid w:val="0095261C"/>
    <w:rsid w:val="009536EB"/>
    <w:rsid w:val="00955EB0"/>
    <w:rsid w:val="00957BBD"/>
    <w:rsid w:val="00964F52"/>
    <w:rsid w:val="009659B3"/>
    <w:rsid w:val="0096769E"/>
    <w:rsid w:val="00971751"/>
    <w:rsid w:val="00971B7F"/>
    <w:rsid w:val="00971DDC"/>
    <w:rsid w:val="00972C78"/>
    <w:rsid w:val="00972C98"/>
    <w:rsid w:val="0097453C"/>
    <w:rsid w:val="00975EC2"/>
    <w:rsid w:val="00976EB4"/>
    <w:rsid w:val="00977A24"/>
    <w:rsid w:val="00977A6E"/>
    <w:rsid w:val="009826B6"/>
    <w:rsid w:val="00984645"/>
    <w:rsid w:val="00985313"/>
    <w:rsid w:val="00987158"/>
    <w:rsid w:val="00991989"/>
    <w:rsid w:val="00991FAD"/>
    <w:rsid w:val="00994107"/>
    <w:rsid w:val="0099434F"/>
    <w:rsid w:val="00995610"/>
    <w:rsid w:val="0099618C"/>
    <w:rsid w:val="00996FDA"/>
    <w:rsid w:val="009972EF"/>
    <w:rsid w:val="009A08D2"/>
    <w:rsid w:val="009A1BDC"/>
    <w:rsid w:val="009B0B55"/>
    <w:rsid w:val="009B2B99"/>
    <w:rsid w:val="009B30E2"/>
    <w:rsid w:val="009B31A0"/>
    <w:rsid w:val="009B41A4"/>
    <w:rsid w:val="009B4921"/>
    <w:rsid w:val="009B5533"/>
    <w:rsid w:val="009B6A63"/>
    <w:rsid w:val="009B7B50"/>
    <w:rsid w:val="009C0924"/>
    <w:rsid w:val="009C19A6"/>
    <w:rsid w:val="009C245D"/>
    <w:rsid w:val="009C5C83"/>
    <w:rsid w:val="009D2B24"/>
    <w:rsid w:val="009D3DB9"/>
    <w:rsid w:val="009D4D83"/>
    <w:rsid w:val="009D4F33"/>
    <w:rsid w:val="009D6EF1"/>
    <w:rsid w:val="009D750F"/>
    <w:rsid w:val="009E0458"/>
    <w:rsid w:val="009E0DAD"/>
    <w:rsid w:val="009E4B62"/>
    <w:rsid w:val="009F7891"/>
    <w:rsid w:val="00A014E8"/>
    <w:rsid w:val="00A04EBE"/>
    <w:rsid w:val="00A05DB2"/>
    <w:rsid w:val="00A06B33"/>
    <w:rsid w:val="00A079E7"/>
    <w:rsid w:val="00A1116D"/>
    <w:rsid w:val="00A12201"/>
    <w:rsid w:val="00A1731F"/>
    <w:rsid w:val="00A2165E"/>
    <w:rsid w:val="00A23BFA"/>
    <w:rsid w:val="00A305DC"/>
    <w:rsid w:val="00A32AC4"/>
    <w:rsid w:val="00A428DD"/>
    <w:rsid w:val="00A42B8C"/>
    <w:rsid w:val="00A42F33"/>
    <w:rsid w:val="00A44CA2"/>
    <w:rsid w:val="00A457F6"/>
    <w:rsid w:val="00A45964"/>
    <w:rsid w:val="00A46211"/>
    <w:rsid w:val="00A50042"/>
    <w:rsid w:val="00A50F1E"/>
    <w:rsid w:val="00A565BB"/>
    <w:rsid w:val="00A5761D"/>
    <w:rsid w:val="00A6505C"/>
    <w:rsid w:val="00A67A5C"/>
    <w:rsid w:val="00A83496"/>
    <w:rsid w:val="00A83947"/>
    <w:rsid w:val="00A83E84"/>
    <w:rsid w:val="00A842A3"/>
    <w:rsid w:val="00A85D3C"/>
    <w:rsid w:val="00A864C9"/>
    <w:rsid w:val="00A86772"/>
    <w:rsid w:val="00A94498"/>
    <w:rsid w:val="00A975A4"/>
    <w:rsid w:val="00AA11BD"/>
    <w:rsid w:val="00AA14B6"/>
    <w:rsid w:val="00AA3508"/>
    <w:rsid w:val="00AA5DF8"/>
    <w:rsid w:val="00AA642E"/>
    <w:rsid w:val="00AA6911"/>
    <w:rsid w:val="00AA6C30"/>
    <w:rsid w:val="00AA7EE5"/>
    <w:rsid w:val="00AB2EAF"/>
    <w:rsid w:val="00AB422A"/>
    <w:rsid w:val="00AC6214"/>
    <w:rsid w:val="00AC7CBB"/>
    <w:rsid w:val="00AD0B89"/>
    <w:rsid w:val="00AD29AB"/>
    <w:rsid w:val="00AD2AEC"/>
    <w:rsid w:val="00AD2EC8"/>
    <w:rsid w:val="00AD310C"/>
    <w:rsid w:val="00AD5EEA"/>
    <w:rsid w:val="00AD6BFE"/>
    <w:rsid w:val="00AD716C"/>
    <w:rsid w:val="00AD7B73"/>
    <w:rsid w:val="00AE01FE"/>
    <w:rsid w:val="00AE0DF7"/>
    <w:rsid w:val="00AE284C"/>
    <w:rsid w:val="00AE3E5D"/>
    <w:rsid w:val="00AE685B"/>
    <w:rsid w:val="00AE7600"/>
    <w:rsid w:val="00AE7B59"/>
    <w:rsid w:val="00AE7B5E"/>
    <w:rsid w:val="00AF10E8"/>
    <w:rsid w:val="00AF231C"/>
    <w:rsid w:val="00AF4275"/>
    <w:rsid w:val="00AF4B4C"/>
    <w:rsid w:val="00B012CE"/>
    <w:rsid w:val="00B01712"/>
    <w:rsid w:val="00B03F0D"/>
    <w:rsid w:val="00B04D20"/>
    <w:rsid w:val="00B05891"/>
    <w:rsid w:val="00B06A2A"/>
    <w:rsid w:val="00B10086"/>
    <w:rsid w:val="00B1764F"/>
    <w:rsid w:val="00B22799"/>
    <w:rsid w:val="00B233B3"/>
    <w:rsid w:val="00B2573B"/>
    <w:rsid w:val="00B26F48"/>
    <w:rsid w:val="00B276D8"/>
    <w:rsid w:val="00B27900"/>
    <w:rsid w:val="00B27C11"/>
    <w:rsid w:val="00B30854"/>
    <w:rsid w:val="00B30900"/>
    <w:rsid w:val="00B33326"/>
    <w:rsid w:val="00B33511"/>
    <w:rsid w:val="00B345B5"/>
    <w:rsid w:val="00B34F74"/>
    <w:rsid w:val="00B37BD8"/>
    <w:rsid w:val="00B41701"/>
    <w:rsid w:val="00B41D9B"/>
    <w:rsid w:val="00B43677"/>
    <w:rsid w:val="00B43CB4"/>
    <w:rsid w:val="00B44BB9"/>
    <w:rsid w:val="00B450E2"/>
    <w:rsid w:val="00B45BE7"/>
    <w:rsid w:val="00B469C6"/>
    <w:rsid w:val="00B4760E"/>
    <w:rsid w:val="00B47BA2"/>
    <w:rsid w:val="00B5193E"/>
    <w:rsid w:val="00B526E6"/>
    <w:rsid w:val="00B54C32"/>
    <w:rsid w:val="00B61052"/>
    <w:rsid w:val="00B61C86"/>
    <w:rsid w:val="00B62D82"/>
    <w:rsid w:val="00B636CC"/>
    <w:rsid w:val="00B64317"/>
    <w:rsid w:val="00B66A00"/>
    <w:rsid w:val="00B715DD"/>
    <w:rsid w:val="00B76AC9"/>
    <w:rsid w:val="00B80658"/>
    <w:rsid w:val="00B81CDD"/>
    <w:rsid w:val="00B822D5"/>
    <w:rsid w:val="00B83667"/>
    <w:rsid w:val="00B83935"/>
    <w:rsid w:val="00B84998"/>
    <w:rsid w:val="00B84C90"/>
    <w:rsid w:val="00B90C4A"/>
    <w:rsid w:val="00B924FB"/>
    <w:rsid w:val="00B93224"/>
    <w:rsid w:val="00B9719A"/>
    <w:rsid w:val="00BA1231"/>
    <w:rsid w:val="00BA57B4"/>
    <w:rsid w:val="00BA7975"/>
    <w:rsid w:val="00BB1544"/>
    <w:rsid w:val="00BB1C98"/>
    <w:rsid w:val="00BB25BD"/>
    <w:rsid w:val="00BB297A"/>
    <w:rsid w:val="00BB29E8"/>
    <w:rsid w:val="00BB3AF2"/>
    <w:rsid w:val="00BB4992"/>
    <w:rsid w:val="00BB7248"/>
    <w:rsid w:val="00BC10C5"/>
    <w:rsid w:val="00BC477C"/>
    <w:rsid w:val="00BC57F6"/>
    <w:rsid w:val="00BC6786"/>
    <w:rsid w:val="00BC78B3"/>
    <w:rsid w:val="00BC7D82"/>
    <w:rsid w:val="00BC7FD7"/>
    <w:rsid w:val="00BD1BB3"/>
    <w:rsid w:val="00BD2D31"/>
    <w:rsid w:val="00BD68BD"/>
    <w:rsid w:val="00BD6C48"/>
    <w:rsid w:val="00BD7185"/>
    <w:rsid w:val="00BE02B1"/>
    <w:rsid w:val="00BE03C4"/>
    <w:rsid w:val="00BE19DE"/>
    <w:rsid w:val="00BE5802"/>
    <w:rsid w:val="00BF14AE"/>
    <w:rsid w:val="00BF25DF"/>
    <w:rsid w:val="00BF3313"/>
    <w:rsid w:val="00BF3527"/>
    <w:rsid w:val="00BF73B2"/>
    <w:rsid w:val="00C01878"/>
    <w:rsid w:val="00C028EA"/>
    <w:rsid w:val="00C04DE4"/>
    <w:rsid w:val="00C05D6E"/>
    <w:rsid w:val="00C07105"/>
    <w:rsid w:val="00C07692"/>
    <w:rsid w:val="00C07AD8"/>
    <w:rsid w:val="00C112E7"/>
    <w:rsid w:val="00C12DF4"/>
    <w:rsid w:val="00C1532A"/>
    <w:rsid w:val="00C167F9"/>
    <w:rsid w:val="00C178C5"/>
    <w:rsid w:val="00C17E14"/>
    <w:rsid w:val="00C20835"/>
    <w:rsid w:val="00C20F2A"/>
    <w:rsid w:val="00C23A86"/>
    <w:rsid w:val="00C24C19"/>
    <w:rsid w:val="00C25EA4"/>
    <w:rsid w:val="00C279D4"/>
    <w:rsid w:val="00C34D17"/>
    <w:rsid w:val="00C35426"/>
    <w:rsid w:val="00C400A1"/>
    <w:rsid w:val="00C41A2D"/>
    <w:rsid w:val="00C42779"/>
    <w:rsid w:val="00C43870"/>
    <w:rsid w:val="00C446B6"/>
    <w:rsid w:val="00C44C77"/>
    <w:rsid w:val="00C45B8F"/>
    <w:rsid w:val="00C45CD6"/>
    <w:rsid w:val="00C479AF"/>
    <w:rsid w:val="00C53EB2"/>
    <w:rsid w:val="00C547DC"/>
    <w:rsid w:val="00C5483F"/>
    <w:rsid w:val="00C563DB"/>
    <w:rsid w:val="00C57AAE"/>
    <w:rsid w:val="00C57DCC"/>
    <w:rsid w:val="00C61DD7"/>
    <w:rsid w:val="00C6557F"/>
    <w:rsid w:val="00C701B4"/>
    <w:rsid w:val="00C7104D"/>
    <w:rsid w:val="00C738C8"/>
    <w:rsid w:val="00C775AC"/>
    <w:rsid w:val="00C84AFE"/>
    <w:rsid w:val="00C87201"/>
    <w:rsid w:val="00C9431F"/>
    <w:rsid w:val="00CA0229"/>
    <w:rsid w:val="00CA16AB"/>
    <w:rsid w:val="00CA275A"/>
    <w:rsid w:val="00CA2F71"/>
    <w:rsid w:val="00CA42B3"/>
    <w:rsid w:val="00CB345A"/>
    <w:rsid w:val="00CB34E2"/>
    <w:rsid w:val="00CB73DE"/>
    <w:rsid w:val="00CB7EEA"/>
    <w:rsid w:val="00CC1C79"/>
    <w:rsid w:val="00CC35F5"/>
    <w:rsid w:val="00CC4AA5"/>
    <w:rsid w:val="00CD3EB6"/>
    <w:rsid w:val="00CE194C"/>
    <w:rsid w:val="00CE42AD"/>
    <w:rsid w:val="00CE6FC5"/>
    <w:rsid w:val="00CE742F"/>
    <w:rsid w:val="00CE7721"/>
    <w:rsid w:val="00CF0047"/>
    <w:rsid w:val="00CF4A1A"/>
    <w:rsid w:val="00CF603C"/>
    <w:rsid w:val="00D0024C"/>
    <w:rsid w:val="00D004E5"/>
    <w:rsid w:val="00D010B6"/>
    <w:rsid w:val="00D04076"/>
    <w:rsid w:val="00D07215"/>
    <w:rsid w:val="00D104A4"/>
    <w:rsid w:val="00D1093F"/>
    <w:rsid w:val="00D11436"/>
    <w:rsid w:val="00D11863"/>
    <w:rsid w:val="00D1408B"/>
    <w:rsid w:val="00D168C1"/>
    <w:rsid w:val="00D201F2"/>
    <w:rsid w:val="00D20A8C"/>
    <w:rsid w:val="00D20EE7"/>
    <w:rsid w:val="00D212F9"/>
    <w:rsid w:val="00D223DA"/>
    <w:rsid w:val="00D24DCD"/>
    <w:rsid w:val="00D3089B"/>
    <w:rsid w:val="00D3157A"/>
    <w:rsid w:val="00D31D4C"/>
    <w:rsid w:val="00D320D9"/>
    <w:rsid w:val="00D3286C"/>
    <w:rsid w:val="00D36DB3"/>
    <w:rsid w:val="00D372B2"/>
    <w:rsid w:val="00D40355"/>
    <w:rsid w:val="00D409FA"/>
    <w:rsid w:val="00D40DA3"/>
    <w:rsid w:val="00D40FB9"/>
    <w:rsid w:val="00D4392F"/>
    <w:rsid w:val="00D43A38"/>
    <w:rsid w:val="00D44542"/>
    <w:rsid w:val="00D44EB3"/>
    <w:rsid w:val="00D467DD"/>
    <w:rsid w:val="00D50339"/>
    <w:rsid w:val="00D603B2"/>
    <w:rsid w:val="00D622BA"/>
    <w:rsid w:val="00D62980"/>
    <w:rsid w:val="00D65090"/>
    <w:rsid w:val="00D67C87"/>
    <w:rsid w:val="00D70F7D"/>
    <w:rsid w:val="00D73607"/>
    <w:rsid w:val="00D752CC"/>
    <w:rsid w:val="00D76D37"/>
    <w:rsid w:val="00D81D34"/>
    <w:rsid w:val="00D82392"/>
    <w:rsid w:val="00D83314"/>
    <w:rsid w:val="00D8498D"/>
    <w:rsid w:val="00D92593"/>
    <w:rsid w:val="00D978DF"/>
    <w:rsid w:val="00DA1CCC"/>
    <w:rsid w:val="00DA2058"/>
    <w:rsid w:val="00DA2D86"/>
    <w:rsid w:val="00DA433E"/>
    <w:rsid w:val="00DA4DB9"/>
    <w:rsid w:val="00DA4FE7"/>
    <w:rsid w:val="00DA60B1"/>
    <w:rsid w:val="00DB0FE0"/>
    <w:rsid w:val="00DB1630"/>
    <w:rsid w:val="00DB187C"/>
    <w:rsid w:val="00DB276D"/>
    <w:rsid w:val="00DB6F92"/>
    <w:rsid w:val="00DC1123"/>
    <w:rsid w:val="00DC1498"/>
    <w:rsid w:val="00DC1C12"/>
    <w:rsid w:val="00DC24C5"/>
    <w:rsid w:val="00DC275C"/>
    <w:rsid w:val="00DC61B7"/>
    <w:rsid w:val="00DC7305"/>
    <w:rsid w:val="00DC732E"/>
    <w:rsid w:val="00DD2A66"/>
    <w:rsid w:val="00DD4C16"/>
    <w:rsid w:val="00DD749F"/>
    <w:rsid w:val="00DD7824"/>
    <w:rsid w:val="00DD7915"/>
    <w:rsid w:val="00DE64BE"/>
    <w:rsid w:val="00DE735D"/>
    <w:rsid w:val="00DF0609"/>
    <w:rsid w:val="00DF52F3"/>
    <w:rsid w:val="00DF5B56"/>
    <w:rsid w:val="00DF6CE8"/>
    <w:rsid w:val="00DF6D45"/>
    <w:rsid w:val="00DF703A"/>
    <w:rsid w:val="00E00588"/>
    <w:rsid w:val="00E00B90"/>
    <w:rsid w:val="00E04111"/>
    <w:rsid w:val="00E04643"/>
    <w:rsid w:val="00E07D4B"/>
    <w:rsid w:val="00E153A7"/>
    <w:rsid w:val="00E16718"/>
    <w:rsid w:val="00E17D85"/>
    <w:rsid w:val="00E20855"/>
    <w:rsid w:val="00E21F35"/>
    <w:rsid w:val="00E22528"/>
    <w:rsid w:val="00E23CEF"/>
    <w:rsid w:val="00E25ADB"/>
    <w:rsid w:val="00E266DF"/>
    <w:rsid w:val="00E26F07"/>
    <w:rsid w:val="00E304F2"/>
    <w:rsid w:val="00E314DC"/>
    <w:rsid w:val="00E33440"/>
    <w:rsid w:val="00E342C7"/>
    <w:rsid w:val="00E364F7"/>
    <w:rsid w:val="00E42048"/>
    <w:rsid w:val="00E42520"/>
    <w:rsid w:val="00E4285E"/>
    <w:rsid w:val="00E437A6"/>
    <w:rsid w:val="00E47233"/>
    <w:rsid w:val="00E474C5"/>
    <w:rsid w:val="00E53A4A"/>
    <w:rsid w:val="00E5635F"/>
    <w:rsid w:val="00E569CA"/>
    <w:rsid w:val="00E56D03"/>
    <w:rsid w:val="00E570DC"/>
    <w:rsid w:val="00E60302"/>
    <w:rsid w:val="00E64E02"/>
    <w:rsid w:val="00E653FD"/>
    <w:rsid w:val="00E7295D"/>
    <w:rsid w:val="00E807A8"/>
    <w:rsid w:val="00E8248D"/>
    <w:rsid w:val="00E85453"/>
    <w:rsid w:val="00E87A32"/>
    <w:rsid w:val="00E93301"/>
    <w:rsid w:val="00E93D9B"/>
    <w:rsid w:val="00E94F1F"/>
    <w:rsid w:val="00EA1BD8"/>
    <w:rsid w:val="00EA24C1"/>
    <w:rsid w:val="00EA2A95"/>
    <w:rsid w:val="00EA306E"/>
    <w:rsid w:val="00EA3A69"/>
    <w:rsid w:val="00EA3EB8"/>
    <w:rsid w:val="00EA5AE9"/>
    <w:rsid w:val="00EB008F"/>
    <w:rsid w:val="00EB52F5"/>
    <w:rsid w:val="00EB538E"/>
    <w:rsid w:val="00EB7255"/>
    <w:rsid w:val="00EB7303"/>
    <w:rsid w:val="00EB73EB"/>
    <w:rsid w:val="00EB7441"/>
    <w:rsid w:val="00EB7521"/>
    <w:rsid w:val="00EC17F8"/>
    <w:rsid w:val="00EC24AC"/>
    <w:rsid w:val="00EC44D3"/>
    <w:rsid w:val="00EC5397"/>
    <w:rsid w:val="00EC56F4"/>
    <w:rsid w:val="00EC619C"/>
    <w:rsid w:val="00EC6716"/>
    <w:rsid w:val="00ED0582"/>
    <w:rsid w:val="00ED12AB"/>
    <w:rsid w:val="00ED22DA"/>
    <w:rsid w:val="00ED2FCD"/>
    <w:rsid w:val="00EE08B5"/>
    <w:rsid w:val="00EE10D2"/>
    <w:rsid w:val="00EE1708"/>
    <w:rsid w:val="00EE186F"/>
    <w:rsid w:val="00EE2B07"/>
    <w:rsid w:val="00EE52CB"/>
    <w:rsid w:val="00EE59F6"/>
    <w:rsid w:val="00EF045E"/>
    <w:rsid w:val="00EF1AA8"/>
    <w:rsid w:val="00EF4EC9"/>
    <w:rsid w:val="00EF5E55"/>
    <w:rsid w:val="00EF7C62"/>
    <w:rsid w:val="00F02A86"/>
    <w:rsid w:val="00F045D9"/>
    <w:rsid w:val="00F04E49"/>
    <w:rsid w:val="00F0523B"/>
    <w:rsid w:val="00F05877"/>
    <w:rsid w:val="00F059C7"/>
    <w:rsid w:val="00F07A6B"/>
    <w:rsid w:val="00F112D8"/>
    <w:rsid w:val="00F12AD2"/>
    <w:rsid w:val="00F13C47"/>
    <w:rsid w:val="00F17ED5"/>
    <w:rsid w:val="00F2290F"/>
    <w:rsid w:val="00F22C27"/>
    <w:rsid w:val="00F25257"/>
    <w:rsid w:val="00F26A31"/>
    <w:rsid w:val="00F32809"/>
    <w:rsid w:val="00F331BC"/>
    <w:rsid w:val="00F351E8"/>
    <w:rsid w:val="00F35CF9"/>
    <w:rsid w:val="00F41BB9"/>
    <w:rsid w:val="00F446FF"/>
    <w:rsid w:val="00F453C6"/>
    <w:rsid w:val="00F466B5"/>
    <w:rsid w:val="00F478AF"/>
    <w:rsid w:val="00F52057"/>
    <w:rsid w:val="00F536AB"/>
    <w:rsid w:val="00F536F4"/>
    <w:rsid w:val="00F5523E"/>
    <w:rsid w:val="00F61BA5"/>
    <w:rsid w:val="00F663EC"/>
    <w:rsid w:val="00F67F58"/>
    <w:rsid w:val="00F7324A"/>
    <w:rsid w:val="00F73971"/>
    <w:rsid w:val="00F75386"/>
    <w:rsid w:val="00F76C3E"/>
    <w:rsid w:val="00F80FE1"/>
    <w:rsid w:val="00F818DD"/>
    <w:rsid w:val="00F827E4"/>
    <w:rsid w:val="00F83943"/>
    <w:rsid w:val="00F83B2E"/>
    <w:rsid w:val="00F83C9E"/>
    <w:rsid w:val="00F84A47"/>
    <w:rsid w:val="00F87DD1"/>
    <w:rsid w:val="00F92F7E"/>
    <w:rsid w:val="00F931FE"/>
    <w:rsid w:val="00F941AF"/>
    <w:rsid w:val="00F959B2"/>
    <w:rsid w:val="00F9678C"/>
    <w:rsid w:val="00F972DD"/>
    <w:rsid w:val="00FA0958"/>
    <w:rsid w:val="00FA297F"/>
    <w:rsid w:val="00FA4681"/>
    <w:rsid w:val="00FB2538"/>
    <w:rsid w:val="00FB2EC0"/>
    <w:rsid w:val="00FC2AB9"/>
    <w:rsid w:val="00FD11ED"/>
    <w:rsid w:val="00FD1CBC"/>
    <w:rsid w:val="00FD26AB"/>
    <w:rsid w:val="00FD354B"/>
    <w:rsid w:val="00FD3AA8"/>
    <w:rsid w:val="00FD4000"/>
    <w:rsid w:val="00FD5978"/>
    <w:rsid w:val="00FD6BAF"/>
    <w:rsid w:val="00FD7204"/>
    <w:rsid w:val="00FE0288"/>
    <w:rsid w:val="00FE11EB"/>
    <w:rsid w:val="00FE3834"/>
    <w:rsid w:val="00FE42BA"/>
    <w:rsid w:val="00FF193A"/>
    <w:rsid w:val="00FF35AB"/>
    <w:rsid w:val="00FF5EC9"/>
    <w:rsid w:val="0B4E5DD6"/>
    <w:rsid w:val="0B7D1D90"/>
    <w:rsid w:val="182B0D50"/>
    <w:rsid w:val="289D762A"/>
    <w:rsid w:val="30524AF7"/>
    <w:rsid w:val="40374C55"/>
    <w:rsid w:val="45C216F8"/>
    <w:rsid w:val="49F86BD7"/>
    <w:rsid w:val="505815DA"/>
    <w:rsid w:val="5F455AED"/>
    <w:rsid w:val="6E316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67DFE9"/>
  <w15:docId w15:val="{5ABEF58A-6241-4059-B328-09EE6AF0C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cs="宋体"/>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03BDE"/>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903BDE"/>
    <w:rPr>
      <w:rFonts w:cs="宋体"/>
      <w:kern w:val="2"/>
      <w:sz w:val="18"/>
      <w:szCs w:val="18"/>
    </w:rPr>
  </w:style>
  <w:style w:type="paragraph" w:styleId="a6">
    <w:name w:val="footer"/>
    <w:basedOn w:val="a"/>
    <w:link w:val="a7"/>
    <w:uiPriority w:val="99"/>
    <w:unhideWhenUsed/>
    <w:rsid w:val="00903BDE"/>
    <w:pPr>
      <w:tabs>
        <w:tab w:val="center" w:pos="4153"/>
        <w:tab w:val="right" w:pos="8306"/>
      </w:tabs>
      <w:snapToGrid w:val="0"/>
      <w:jc w:val="left"/>
    </w:pPr>
    <w:rPr>
      <w:sz w:val="18"/>
      <w:szCs w:val="18"/>
    </w:rPr>
  </w:style>
  <w:style w:type="character" w:customStyle="1" w:styleId="a7">
    <w:name w:val="页脚 字符"/>
    <w:basedOn w:val="a0"/>
    <w:link w:val="a6"/>
    <w:uiPriority w:val="99"/>
    <w:rsid w:val="00903BDE"/>
    <w:rPr>
      <w:rFonts w:cs="宋体"/>
      <w:kern w:val="2"/>
      <w:sz w:val="18"/>
      <w:szCs w:val="18"/>
    </w:rPr>
  </w:style>
  <w:style w:type="paragraph" w:styleId="a8">
    <w:name w:val="List Paragraph"/>
    <w:basedOn w:val="a"/>
    <w:uiPriority w:val="34"/>
    <w:qFormat/>
    <w:rsid w:val="00DC1C12"/>
    <w:pPr>
      <w:ind w:firstLineChars="200" w:firstLine="420"/>
    </w:pPr>
    <w:rPr>
      <w:rFonts w:cs="Times New Roman"/>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260</Words>
  <Characters>1483</Characters>
  <Application>Microsoft Office Word</Application>
  <DocSecurity>0</DocSecurity>
  <Lines>12</Lines>
  <Paragraphs>3</Paragraphs>
  <ScaleCrop>false</ScaleCrop>
  <Company>沈阳师范大学</Company>
  <LinksUpToDate>false</LinksUpToDate>
  <CharactersWithSpaces>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郭玥</dc:creator>
  <cp:lastModifiedBy>建伟 李</cp:lastModifiedBy>
  <cp:revision>8</cp:revision>
  <cp:lastPrinted>2024-05-07T00:36:00Z</cp:lastPrinted>
  <dcterms:created xsi:type="dcterms:W3CDTF">2024-05-07T00:40:00Z</dcterms:created>
  <dcterms:modified xsi:type="dcterms:W3CDTF">2025-06-12T05:14:00Z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